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B6" w:rsidRPr="00BA1339" w:rsidRDefault="00B42FB6" w:rsidP="007B4B17">
      <w:pPr>
        <w:spacing w:after="200"/>
        <w:rPr>
          <w:rFonts w:ascii="Calibri" w:eastAsia="Calibri" w:hAnsi="Calibri"/>
          <w:b/>
          <w:sz w:val="16"/>
          <w:szCs w:val="16"/>
          <w:lang w:eastAsia="en-US"/>
        </w:rPr>
      </w:pPr>
    </w:p>
    <w:p w:rsidR="00024AD0" w:rsidRDefault="00024AD0" w:rsidP="00024AD0">
      <w:pPr>
        <w:spacing w:after="200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Til Frikirkens menigheter  </w:t>
      </w:r>
    </w:p>
    <w:p w:rsidR="00024AD0" w:rsidRPr="006A74B2" w:rsidRDefault="007B4B17" w:rsidP="00024AD0">
      <w:pPr>
        <w:spacing w:after="200" w:line="276" w:lineRule="auto"/>
        <w:rPr>
          <w:rFonts w:ascii="Calibri" w:eastAsia="Calibri" w:hAnsi="Calibri"/>
          <w:b/>
          <w:sz w:val="24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br/>
      </w:r>
      <w:r w:rsidR="00024AD0" w:rsidRPr="009F5DAC">
        <w:rPr>
          <w:rFonts w:ascii="Calibri" w:eastAsia="Calibri" w:hAnsi="Calibri"/>
          <w:b/>
          <w:szCs w:val="32"/>
          <w:lang w:eastAsia="en-US"/>
        </w:rPr>
        <w:t>G</w:t>
      </w:r>
      <w:r w:rsidR="00024AD0">
        <w:rPr>
          <w:rFonts w:ascii="Calibri" w:eastAsia="Calibri" w:hAnsi="Calibri"/>
          <w:b/>
          <w:szCs w:val="32"/>
          <w:lang w:eastAsia="en-US"/>
        </w:rPr>
        <w:t>lobal uke for klimarettferdighet 8- 15. november 2015.</w:t>
      </w:r>
      <w:r w:rsidR="00024AD0">
        <w:rPr>
          <w:rFonts w:ascii="Calibri" w:eastAsia="Calibri" w:hAnsi="Calibri"/>
          <w:b/>
          <w:szCs w:val="32"/>
          <w:lang w:eastAsia="en-US"/>
        </w:rPr>
        <w:br/>
      </w:r>
      <w:r w:rsidR="00024AD0" w:rsidRPr="006A74B2">
        <w:rPr>
          <w:rFonts w:ascii="Calibri" w:eastAsia="Calibri" w:hAnsi="Calibri"/>
          <w:b/>
          <w:sz w:val="24"/>
          <w:lang w:eastAsia="en-US"/>
        </w:rPr>
        <w:t>Motto: «</w:t>
      </w:r>
      <w:r w:rsidR="00024AD0" w:rsidRPr="006A74B2">
        <w:rPr>
          <w:rFonts w:ascii="Calibri" w:eastAsia="Calibri" w:hAnsi="Calibri"/>
          <w:b/>
          <w:i/>
          <w:sz w:val="24"/>
          <w:lang w:eastAsia="en-US"/>
        </w:rPr>
        <w:t>Sammen på Guds jord</w:t>
      </w:r>
      <w:r w:rsidR="00024AD0" w:rsidRPr="006A74B2">
        <w:rPr>
          <w:rFonts w:ascii="Calibri" w:eastAsia="Calibri" w:hAnsi="Calibri"/>
          <w:b/>
          <w:sz w:val="24"/>
          <w:lang w:eastAsia="en-US"/>
        </w:rPr>
        <w:t>».</w:t>
      </w:r>
    </w:p>
    <w:p w:rsidR="00722D81" w:rsidRPr="00024AD0" w:rsidRDefault="001817DA" w:rsidP="00024AD0">
      <w:pPr>
        <w:spacing w:after="200"/>
        <w:rPr>
          <w:rFonts w:ascii="Calibri" w:hAnsi="Calibri"/>
          <w:sz w:val="24"/>
          <w:lang w:eastAsia="en-US"/>
        </w:rPr>
      </w:pPr>
      <w:r w:rsidRPr="00024AD0">
        <w:rPr>
          <w:rFonts w:ascii="Calibri" w:hAnsi="Calibri"/>
          <w:sz w:val="24"/>
          <w:lang w:eastAsia="en-US"/>
        </w:rPr>
        <w:t xml:space="preserve">Året 2015 </w:t>
      </w:r>
      <w:r w:rsidR="00E9107E" w:rsidRPr="00024AD0">
        <w:rPr>
          <w:rFonts w:ascii="Calibri" w:hAnsi="Calibri"/>
          <w:sz w:val="24"/>
          <w:lang w:eastAsia="en-US"/>
        </w:rPr>
        <w:t>er</w:t>
      </w:r>
      <w:r w:rsidR="0074410D" w:rsidRPr="00024AD0">
        <w:rPr>
          <w:rFonts w:ascii="Calibri" w:hAnsi="Calibri"/>
          <w:sz w:val="24"/>
          <w:lang w:eastAsia="en-US"/>
        </w:rPr>
        <w:t xml:space="preserve"> et år i klimaets tegn. N</w:t>
      </w:r>
      <w:r w:rsidR="00BA541A" w:rsidRPr="00024AD0">
        <w:rPr>
          <w:rFonts w:ascii="Calibri" w:hAnsi="Calibri"/>
          <w:sz w:val="24"/>
          <w:lang w:eastAsia="en-US"/>
        </w:rPr>
        <w:t>y internasjonal klimaavtale skal ferdig</w:t>
      </w:r>
      <w:r w:rsidRPr="00024AD0">
        <w:rPr>
          <w:rFonts w:ascii="Calibri" w:hAnsi="Calibri"/>
          <w:sz w:val="24"/>
          <w:lang w:eastAsia="en-US"/>
        </w:rPr>
        <w:t>forhandles i Paris</w:t>
      </w:r>
      <w:r w:rsidR="00405B89" w:rsidRPr="00024AD0">
        <w:rPr>
          <w:rFonts w:ascii="Calibri" w:hAnsi="Calibri"/>
          <w:sz w:val="24"/>
          <w:lang w:eastAsia="en-US"/>
        </w:rPr>
        <w:t xml:space="preserve">, en </w:t>
      </w:r>
      <w:r w:rsidRPr="00024AD0">
        <w:rPr>
          <w:rFonts w:ascii="Calibri" w:hAnsi="Calibri"/>
          <w:sz w:val="24"/>
          <w:lang w:eastAsia="en-US"/>
        </w:rPr>
        <w:t>avtale</w:t>
      </w:r>
      <w:r w:rsidR="00405B89" w:rsidRPr="00024AD0">
        <w:rPr>
          <w:rFonts w:ascii="Calibri" w:hAnsi="Calibri"/>
          <w:sz w:val="24"/>
          <w:lang w:eastAsia="en-US"/>
        </w:rPr>
        <w:t xml:space="preserve"> som</w:t>
      </w:r>
      <w:r w:rsidR="00BA541A" w:rsidRPr="00024AD0">
        <w:rPr>
          <w:rFonts w:ascii="Calibri" w:hAnsi="Calibri"/>
          <w:sz w:val="24"/>
          <w:lang w:eastAsia="en-US"/>
        </w:rPr>
        <w:t xml:space="preserve"> bli</w:t>
      </w:r>
      <w:r w:rsidRPr="00024AD0">
        <w:rPr>
          <w:rFonts w:ascii="Calibri" w:hAnsi="Calibri"/>
          <w:sz w:val="24"/>
          <w:lang w:eastAsia="en-US"/>
        </w:rPr>
        <w:t>r</w:t>
      </w:r>
      <w:r w:rsidR="00BA541A" w:rsidRPr="00024AD0">
        <w:rPr>
          <w:rFonts w:ascii="Calibri" w:hAnsi="Calibri"/>
          <w:sz w:val="24"/>
          <w:lang w:eastAsia="en-US"/>
        </w:rPr>
        <w:t xml:space="preserve"> avgjørende for hvordan verden</w:t>
      </w:r>
      <w:r w:rsidR="0074410D" w:rsidRPr="00024AD0">
        <w:rPr>
          <w:rFonts w:ascii="Calibri" w:hAnsi="Calibri"/>
          <w:sz w:val="24"/>
          <w:lang w:eastAsia="en-US"/>
        </w:rPr>
        <w:t>s</w:t>
      </w:r>
      <w:r w:rsidR="00BA541A" w:rsidRPr="00024AD0">
        <w:rPr>
          <w:rFonts w:ascii="Calibri" w:hAnsi="Calibri"/>
          <w:sz w:val="24"/>
          <w:lang w:eastAsia="en-US"/>
        </w:rPr>
        <w:t xml:space="preserve"> nasjoner møter </w:t>
      </w:r>
      <w:r w:rsidR="00405B89" w:rsidRPr="00024AD0">
        <w:rPr>
          <w:rFonts w:ascii="Calibri" w:hAnsi="Calibri"/>
          <w:sz w:val="24"/>
          <w:lang w:eastAsia="en-US"/>
        </w:rPr>
        <w:t>k</w:t>
      </w:r>
      <w:r w:rsidR="00BA541A" w:rsidRPr="00024AD0">
        <w:rPr>
          <w:rFonts w:ascii="Calibri" w:hAnsi="Calibri"/>
          <w:sz w:val="24"/>
          <w:lang w:eastAsia="en-US"/>
        </w:rPr>
        <w:t>limautfordringene</w:t>
      </w:r>
      <w:r w:rsidR="0032255C" w:rsidRPr="00024AD0">
        <w:rPr>
          <w:rFonts w:ascii="Calibri" w:hAnsi="Calibri"/>
          <w:sz w:val="24"/>
          <w:lang w:eastAsia="en-US"/>
        </w:rPr>
        <w:t xml:space="preserve">. </w:t>
      </w:r>
      <w:r w:rsidR="00405B89" w:rsidRPr="00024AD0">
        <w:rPr>
          <w:rFonts w:ascii="Calibri" w:hAnsi="Calibri"/>
          <w:sz w:val="24"/>
          <w:lang w:eastAsia="en-US"/>
        </w:rPr>
        <w:t xml:space="preserve">Den vil ha </w:t>
      </w:r>
      <w:r w:rsidR="00BA541A" w:rsidRPr="00024AD0">
        <w:rPr>
          <w:rFonts w:ascii="Calibri" w:hAnsi="Calibri"/>
          <w:sz w:val="24"/>
          <w:lang w:eastAsia="en-US"/>
        </w:rPr>
        <w:t>stor</w:t>
      </w:r>
      <w:r w:rsidR="0032255C" w:rsidRPr="00024AD0">
        <w:rPr>
          <w:rFonts w:ascii="Calibri" w:hAnsi="Calibri"/>
          <w:sz w:val="24"/>
          <w:lang w:eastAsia="en-US"/>
        </w:rPr>
        <w:t>e konsekvenser</w:t>
      </w:r>
      <w:r w:rsidR="009F5DAC" w:rsidRPr="00024AD0">
        <w:rPr>
          <w:rFonts w:ascii="Calibri" w:hAnsi="Calibri"/>
          <w:sz w:val="24"/>
          <w:lang w:eastAsia="en-US"/>
        </w:rPr>
        <w:t xml:space="preserve">, </w:t>
      </w:r>
      <w:r w:rsidR="00BA541A" w:rsidRPr="00024AD0">
        <w:rPr>
          <w:rFonts w:ascii="Calibri" w:hAnsi="Calibri"/>
          <w:sz w:val="24"/>
          <w:lang w:eastAsia="en-US"/>
        </w:rPr>
        <w:t xml:space="preserve">særlig </w:t>
      </w:r>
      <w:r w:rsidRPr="00024AD0">
        <w:rPr>
          <w:rFonts w:ascii="Calibri" w:hAnsi="Calibri"/>
          <w:sz w:val="24"/>
          <w:lang w:eastAsia="en-US"/>
        </w:rPr>
        <w:t xml:space="preserve">for </w:t>
      </w:r>
      <w:r w:rsidR="00BA541A" w:rsidRPr="00024AD0">
        <w:rPr>
          <w:rFonts w:ascii="Calibri" w:hAnsi="Calibri"/>
          <w:sz w:val="24"/>
          <w:lang w:eastAsia="en-US"/>
        </w:rPr>
        <w:t>verdens fattige</w:t>
      </w:r>
      <w:r w:rsidR="00321C8D" w:rsidRPr="00024AD0">
        <w:rPr>
          <w:rFonts w:ascii="Calibri" w:hAnsi="Calibri"/>
          <w:sz w:val="24"/>
          <w:lang w:eastAsia="en-US"/>
        </w:rPr>
        <w:t xml:space="preserve"> som allerede rammes av klimaendringene</w:t>
      </w:r>
      <w:r w:rsidR="00BA541A" w:rsidRPr="00024AD0">
        <w:rPr>
          <w:rFonts w:ascii="Calibri" w:hAnsi="Calibri"/>
          <w:sz w:val="24"/>
          <w:lang w:eastAsia="en-US"/>
        </w:rPr>
        <w:t>.</w:t>
      </w:r>
      <w:r w:rsidR="00321C8D" w:rsidRPr="00024AD0">
        <w:rPr>
          <w:rFonts w:ascii="Calibri" w:hAnsi="Calibri"/>
          <w:sz w:val="24"/>
          <w:lang w:eastAsia="en-US"/>
        </w:rPr>
        <w:t xml:space="preserve"> </w:t>
      </w:r>
      <w:r w:rsidR="0069453B" w:rsidRPr="00024AD0">
        <w:rPr>
          <w:rFonts w:ascii="Calibri" w:hAnsi="Calibri"/>
          <w:sz w:val="24"/>
          <w:lang w:eastAsia="en-US"/>
        </w:rPr>
        <w:t>Norges Kristne Råd</w:t>
      </w:r>
      <w:r w:rsidR="006A74B2" w:rsidRPr="00024AD0">
        <w:rPr>
          <w:rFonts w:ascii="Calibri" w:hAnsi="Calibri"/>
          <w:sz w:val="24"/>
          <w:lang w:eastAsia="en-US"/>
        </w:rPr>
        <w:t xml:space="preserve"> (NKR) (sammen med Kirkens Nødhjelp og Den norske kirke) inviterer </w:t>
      </w:r>
      <w:r w:rsidR="00020C08" w:rsidRPr="00024AD0">
        <w:rPr>
          <w:rFonts w:ascii="Calibri" w:hAnsi="Calibri"/>
          <w:sz w:val="24"/>
          <w:lang w:eastAsia="en-US"/>
        </w:rPr>
        <w:t>alle menigheter</w:t>
      </w:r>
      <w:r w:rsidR="00E71241" w:rsidRPr="00024AD0">
        <w:rPr>
          <w:rFonts w:ascii="Calibri" w:hAnsi="Calibri"/>
          <w:sz w:val="24"/>
          <w:lang w:eastAsia="en-US"/>
        </w:rPr>
        <w:t xml:space="preserve"> </w:t>
      </w:r>
      <w:r w:rsidR="008C5250" w:rsidRPr="00024AD0">
        <w:rPr>
          <w:rFonts w:ascii="Calibri" w:hAnsi="Calibri"/>
          <w:sz w:val="24"/>
          <w:lang w:eastAsia="en-US"/>
        </w:rPr>
        <w:t xml:space="preserve">i Norge </w:t>
      </w:r>
      <w:r w:rsidR="0069453B" w:rsidRPr="00024AD0">
        <w:rPr>
          <w:rFonts w:ascii="Calibri" w:hAnsi="Calibri"/>
          <w:sz w:val="24"/>
          <w:lang w:eastAsia="en-US"/>
        </w:rPr>
        <w:t>til</w:t>
      </w:r>
      <w:r w:rsidR="00AF4CA8" w:rsidRPr="00024AD0">
        <w:rPr>
          <w:rFonts w:ascii="Calibri" w:hAnsi="Calibri"/>
          <w:sz w:val="24"/>
          <w:lang w:eastAsia="en-US"/>
        </w:rPr>
        <w:t xml:space="preserve"> </w:t>
      </w:r>
      <w:r w:rsidR="006A74B2" w:rsidRPr="00024AD0">
        <w:rPr>
          <w:rFonts w:ascii="Calibri" w:hAnsi="Calibri"/>
          <w:sz w:val="24"/>
          <w:lang w:eastAsia="en-US"/>
        </w:rPr>
        <w:t xml:space="preserve">felleskirkelig klimainnsats </w:t>
      </w:r>
      <w:r w:rsidR="0069453B" w:rsidRPr="00024AD0">
        <w:rPr>
          <w:rFonts w:ascii="Calibri" w:hAnsi="Calibri"/>
          <w:sz w:val="24"/>
          <w:lang w:eastAsia="en-US"/>
        </w:rPr>
        <w:t xml:space="preserve">dette året. En del av dere er allerede kjent med </w:t>
      </w:r>
      <w:proofErr w:type="spellStart"/>
      <w:r w:rsidR="0069453B" w:rsidRPr="00024AD0">
        <w:rPr>
          <w:rFonts w:ascii="Calibri" w:hAnsi="Calibri"/>
          <w:sz w:val="24"/>
          <w:lang w:eastAsia="en-US"/>
        </w:rPr>
        <w:t>Klimapilegerim</w:t>
      </w:r>
      <w:proofErr w:type="spellEnd"/>
      <w:r w:rsidR="0069453B" w:rsidRPr="00024AD0">
        <w:rPr>
          <w:rFonts w:ascii="Calibri" w:hAnsi="Calibri"/>
          <w:sz w:val="24"/>
          <w:lang w:eastAsia="en-US"/>
        </w:rPr>
        <w:t xml:space="preserve"> 2015 (se </w:t>
      </w:r>
      <w:hyperlink r:id="rId8" w:history="1">
        <w:r w:rsidR="0069453B" w:rsidRPr="00024AD0">
          <w:rPr>
            <w:rStyle w:val="Hyperkobling"/>
            <w:rFonts w:ascii="Calibri" w:hAnsi="Calibri"/>
            <w:sz w:val="24"/>
            <w:lang w:eastAsia="en-US"/>
          </w:rPr>
          <w:t>www.klimapilegrim.no</w:t>
        </w:r>
      </w:hyperlink>
      <w:r w:rsidR="0069453B" w:rsidRPr="00024AD0">
        <w:rPr>
          <w:rFonts w:ascii="Calibri" w:hAnsi="Calibri"/>
          <w:sz w:val="24"/>
          <w:lang w:eastAsia="en-US"/>
        </w:rPr>
        <w:t xml:space="preserve"> </w:t>
      </w:r>
      <w:r w:rsidR="00024AD0" w:rsidRPr="00024AD0">
        <w:rPr>
          <w:rFonts w:ascii="Calibri" w:hAnsi="Calibri"/>
          <w:sz w:val="24"/>
          <w:lang w:eastAsia="en-US"/>
        </w:rPr>
        <w:t>).</w:t>
      </w:r>
    </w:p>
    <w:p w:rsidR="0069453B" w:rsidRPr="00024AD0" w:rsidRDefault="0069453B" w:rsidP="007B4B17">
      <w:pPr>
        <w:spacing w:after="200"/>
        <w:rPr>
          <w:rFonts w:ascii="Calibri" w:hAnsi="Calibri"/>
          <w:sz w:val="24"/>
          <w:lang w:eastAsia="en-US"/>
        </w:rPr>
      </w:pPr>
      <w:r w:rsidRPr="00024AD0">
        <w:rPr>
          <w:rFonts w:ascii="Calibri" w:hAnsi="Calibri"/>
          <w:sz w:val="24"/>
          <w:lang w:eastAsia="en-US"/>
        </w:rPr>
        <w:t>Til høsten kommer en ny og litt annen mulighet</w:t>
      </w:r>
      <w:r w:rsidR="00E9107E" w:rsidRPr="00024AD0">
        <w:rPr>
          <w:rFonts w:ascii="Calibri" w:hAnsi="Calibri"/>
          <w:sz w:val="24"/>
          <w:lang w:eastAsia="en-US"/>
        </w:rPr>
        <w:t xml:space="preserve"> for lokalmenigheter til å gjøre det på sin måte</w:t>
      </w:r>
      <w:r w:rsidRPr="00024AD0">
        <w:rPr>
          <w:rFonts w:ascii="Calibri" w:hAnsi="Calibri"/>
          <w:sz w:val="24"/>
          <w:lang w:eastAsia="en-US"/>
        </w:rPr>
        <w:t xml:space="preserve">: </w:t>
      </w:r>
    </w:p>
    <w:p w:rsidR="00A3600D" w:rsidRPr="00024AD0" w:rsidRDefault="006A74B2" w:rsidP="00534F3E">
      <w:pPr>
        <w:spacing w:after="200" w:line="276" w:lineRule="auto"/>
        <w:rPr>
          <w:rFonts w:ascii="Calibri" w:eastAsia="Calibri" w:hAnsi="Calibri"/>
          <w:b/>
          <w:sz w:val="24"/>
          <w:lang w:eastAsia="en-US"/>
        </w:rPr>
      </w:pPr>
      <w:proofErr w:type="spellStart"/>
      <w:r w:rsidRPr="00024AD0">
        <w:rPr>
          <w:rFonts w:ascii="Calibri" w:eastAsia="Calibri" w:hAnsi="Calibri"/>
          <w:sz w:val="24"/>
          <w:lang w:eastAsia="en-US"/>
        </w:rPr>
        <w:t>NKRs</w:t>
      </w:r>
      <w:proofErr w:type="spellEnd"/>
      <w:r w:rsidRPr="00024AD0">
        <w:rPr>
          <w:rFonts w:ascii="Calibri" w:eastAsia="Calibri" w:hAnsi="Calibri"/>
          <w:sz w:val="24"/>
          <w:lang w:eastAsia="en-US"/>
        </w:rPr>
        <w:t xml:space="preserve"> medlemskirker og </w:t>
      </w:r>
      <w:proofErr w:type="gramStart"/>
      <w:r w:rsidRPr="00024AD0">
        <w:rPr>
          <w:rFonts w:ascii="Calibri" w:eastAsia="Calibri" w:hAnsi="Calibri"/>
          <w:sz w:val="24"/>
          <w:lang w:eastAsia="en-US"/>
        </w:rPr>
        <w:t>–menigheter</w:t>
      </w:r>
      <w:proofErr w:type="gramEnd"/>
      <w:r w:rsidRPr="00024AD0">
        <w:rPr>
          <w:rFonts w:ascii="Calibri" w:eastAsia="Calibri" w:hAnsi="Calibri"/>
          <w:sz w:val="24"/>
          <w:lang w:eastAsia="en-US"/>
        </w:rPr>
        <w:t xml:space="preserve"> inviteres til å</w:t>
      </w:r>
      <w:r w:rsidR="00BF2386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472AE4" w:rsidRPr="00024AD0">
        <w:rPr>
          <w:rFonts w:ascii="Calibri" w:eastAsia="Calibri" w:hAnsi="Calibri"/>
          <w:sz w:val="24"/>
          <w:lang w:eastAsia="en-US"/>
        </w:rPr>
        <w:t>bli</w:t>
      </w:r>
      <w:r w:rsidR="00BF2386" w:rsidRPr="00024AD0">
        <w:rPr>
          <w:rFonts w:ascii="Calibri" w:eastAsia="Calibri" w:hAnsi="Calibri"/>
          <w:sz w:val="24"/>
          <w:lang w:eastAsia="en-US"/>
        </w:rPr>
        <w:t xml:space="preserve"> med på</w:t>
      </w:r>
      <w:r w:rsidR="00A92E19" w:rsidRPr="00024AD0">
        <w:rPr>
          <w:rFonts w:ascii="Calibri" w:eastAsia="Calibri" w:hAnsi="Calibri"/>
          <w:sz w:val="24"/>
          <w:lang w:eastAsia="en-US"/>
        </w:rPr>
        <w:t xml:space="preserve"> e</w:t>
      </w:r>
      <w:r w:rsidR="00405B89" w:rsidRPr="00024AD0">
        <w:rPr>
          <w:rFonts w:ascii="Calibri" w:eastAsia="Calibri" w:hAnsi="Calibri"/>
          <w:sz w:val="24"/>
          <w:lang w:eastAsia="en-US"/>
        </w:rPr>
        <w:t xml:space="preserve">n Global Uke for rettferdighet </w:t>
      </w:r>
      <w:r w:rsidR="00A92E19" w:rsidRPr="00024AD0">
        <w:rPr>
          <w:rFonts w:ascii="Calibri" w:eastAsia="Calibri" w:hAnsi="Calibri"/>
          <w:sz w:val="24"/>
          <w:lang w:eastAsia="en-US"/>
        </w:rPr>
        <w:t>etter inspirasjon fra Sverige</w:t>
      </w:r>
      <w:r w:rsidR="00A92E19" w:rsidRPr="00024AD0">
        <w:rPr>
          <w:rStyle w:val="Fotnotereferanse"/>
          <w:rFonts w:ascii="Calibri" w:eastAsia="Calibri" w:hAnsi="Calibri"/>
          <w:sz w:val="24"/>
          <w:lang w:eastAsia="en-US"/>
        </w:rPr>
        <w:footnoteReference w:id="1"/>
      </w:r>
      <w:r w:rsidR="00A92E19" w:rsidRPr="00024AD0">
        <w:rPr>
          <w:rFonts w:ascii="Calibri" w:eastAsia="Calibri" w:hAnsi="Calibri"/>
          <w:sz w:val="24"/>
          <w:lang w:eastAsia="en-US"/>
        </w:rPr>
        <w:t xml:space="preserve"> og Finland</w:t>
      </w:r>
      <w:r w:rsidR="00A92E19" w:rsidRPr="00024AD0">
        <w:rPr>
          <w:rStyle w:val="Fotnotereferanse"/>
          <w:rFonts w:ascii="Calibri" w:eastAsia="Calibri" w:hAnsi="Calibri"/>
          <w:sz w:val="24"/>
          <w:lang w:eastAsia="en-US"/>
        </w:rPr>
        <w:footnoteReference w:id="2"/>
      </w:r>
      <w:r w:rsidR="00A92E19" w:rsidRPr="00024AD0">
        <w:rPr>
          <w:rFonts w:ascii="Calibri" w:eastAsia="Calibri" w:hAnsi="Calibri"/>
          <w:sz w:val="24"/>
          <w:lang w:eastAsia="en-US"/>
        </w:rPr>
        <w:t xml:space="preserve">. </w:t>
      </w:r>
      <w:r w:rsidR="00210257" w:rsidRPr="00024AD0">
        <w:rPr>
          <w:rFonts w:ascii="Calibri" w:eastAsia="Calibri" w:hAnsi="Calibri"/>
          <w:sz w:val="24"/>
          <w:lang w:eastAsia="en-US"/>
        </w:rPr>
        <w:t>Flere</w:t>
      </w:r>
      <w:r w:rsidR="00321C8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210257" w:rsidRPr="00024AD0">
        <w:rPr>
          <w:rFonts w:ascii="Calibri" w:eastAsia="Calibri" w:hAnsi="Calibri"/>
          <w:sz w:val="24"/>
          <w:lang w:eastAsia="en-US"/>
        </w:rPr>
        <w:t>landsdekkende</w:t>
      </w:r>
      <w:r w:rsidR="00A92E19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kirkesamfunn </w:t>
      </w:r>
      <w:r w:rsidRPr="00024AD0">
        <w:rPr>
          <w:rFonts w:ascii="Calibri" w:eastAsia="Calibri" w:hAnsi="Calibri"/>
          <w:sz w:val="24"/>
          <w:lang w:eastAsia="en-US"/>
        </w:rPr>
        <w:t xml:space="preserve">har gitt </w:t>
      </w:r>
      <w:r w:rsidR="00A92E19" w:rsidRPr="00024AD0">
        <w:rPr>
          <w:rFonts w:ascii="Calibri" w:eastAsia="Calibri" w:hAnsi="Calibri"/>
          <w:sz w:val="24"/>
          <w:lang w:eastAsia="en-US"/>
        </w:rPr>
        <w:t xml:space="preserve">sin tilslutning til å </w:t>
      </w:r>
      <w:r w:rsidR="00984B03" w:rsidRPr="00024AD0">
        <w:rPr>
          <w:rFonts w:ascii="Calibri" w:eastAsia="Calibri" w:hAnsi="Calibri"/>
          <w:sz w:val="24"/>
          <w:lang w:eastAsia="en-US"/>
        </w:rPr>
        <w:t>delta</w:t>
      </w:r>
      <w:r w:rsidR="00BF2386" w:rsidRPr="00024AD0">
        <w:rPr>
          <w:rFonts w:ascii="Calibri" w:eastAsia="Calibri" w:hAnsi="Calibri"/>
          <w:sz w:val="24"/>
          <w:lang w:eastAsia="en-US"/>
        </w:rPr>
        <w:t xml:space="preserve">. </w:t>
      </w:r>
      <w:r w:rsidR="00210257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BF2386" w:rsidRPr="00024AD0">
        <w:rPr>
          <w:rFonts w:ascii="Calibri" w:eastAsia="Calibri" w:hAnsi="Calibri"/>
          <w:sz w:val="24"/>
          <w:lang w:eastAsia="en-US"/>
        </w:rPr>
        <w:t xml:space="preserve">Formålet er at </w:t>
      </w:r>
      <w:r w:rsidRPr="00024AD0">
        <w:rPr>
          <w:rFonts w:ascii="Calibri" w:eastAsia="Calibri" w:hAnsi="Calibri"/>
          <w:sz w:val="24"/>
          <w:lang w:eastAsia="en-US"/>
        </w:rPr>
        <w:t>menigheter</w:t>
      </w:r>
      <w:r w:rsidR="00BF2386" w:rsidRPr="00024AD0">
        <w:rPr>
          <w:rFonts w:ascii="Calibri" w:eastAsia="Calibri" w:hAnsi="Calibri"/>
          <w:sz w:val="24"/>
          <w:lang w:eastAsia="en-US"/>
        </w:rPr>
        <w:t xml:space="preserve"> </w:t>
      </w:r>
      <w:r w:rsidRPr="00024AD0">
        <w:rPr>
          <w:rFonts w:ascii="Calibri" w:eastAsia="Calibri" w:hAnsi="Calibri"/>
          <w:sz w:val="24"/>
          <w:lang w:eastAsia="en-US"/>
        </w:rPr>
        <w:t xml:space="preserve">over hele Norge </w:t>
      </w:r>
      <w:r w:rsidR="000054AC" w:rsidRPr="00024AD0">
        <w:rPr>
          <w:rFonts w:ascii="Calibri" w:eastAsia="Calibri" w:hAnsi="Calibri"/>
          <w:sz w:val="24"/>
          <w:lang w:eastAsia="en-US"/>
        </w:rPr>
        <w:t xml:space="preserve">- </w:t>
      </w:r>
      <w:r w:rsidR="00BF2386" w:rsidRPr="00024AD0">
        <w:rPr>
          <w:rFonts w:ascii="Calibri" w:eastAsia="Calibri" w:hAnsi="Calibri"/>
          <w:i/>
          <w:sz w:val="24"/>
          <w:lang w:eastAsia="en-US"/>
        </w:rPr>
        <w:t xml:space="preserve">sammen og samtidig </w:t>
      </w:r>
      <w:r w:rsidR="000054AC" w:rsidRPr="00024AD0">
        <w:rPr>
          <w:rFonts w:ascii="Calibri" w:eastAsia="Calibri" w:hAnsi="Calibri"/>
          <w:i/>
          <w:sz w:val="24"/>
          <w:lang w:eastAsia="en-US"/>
        </w:rPr>
        <w:t>-</w:t>
      </w:r>
      <w:r w:rsidR="000054AC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984B03" w:rsidRPr="00024AD0">
        <w:rPr>
          <w:rFonts w:ascii="Calibri" w:eastAsia="Calibri" w:hAnsi="Calibri"/>
          <w:sz w:val="24"/>
          <w:lang w:eastAsia="en-US"/>
        </w:rPr>
        <w:t>setter søke</w:t>
      </w:r>
      <w:r w:rsidR="008C5250" w:rsidRPr="00024AD0">
        <w:rPr>
          <w:rFonts w:ascii="Calibri" w:eastAsia="Calibri" w:hAnsi="Calibri"/>
          <w:sz w:val="24"/>
          <w:lang w:eastAsia="en-US"/>
        </w:rPr>
        <w:t xml:space="preserve">lys på et globalt </w:t>
      </w:r>
      <w:r w:rsidR="00984B03" w:rsidRPr="00024AD0">
        <w:rPr>
          <w:rFonts w:ascii="Calibri" w:eastAsia="Calibri" w:hAnsi="Calibri"/>
          <w:sz w:val="24"/>
          <w:lang w:eastAsia="en-US"/>
        </w:rPr>
        <w:t xml:space="preserve">tema i løpet av </w:t>
      </w:r>
      <w:r w:rsidR="00321C8D" w:rsidRPr="00024AD0">
        <w:rPr>
          <w:rFonts w:ascii="Calibri" w:eastAsia="Calibri" w:hAnsi="Calibri"/>
          <w:sz w:val="24"/>
          <w:lang w:eastAsia="en-US"/>
        </w:rPr>
        <w:t>en fast uke</w:t>
      </w:r>
      <w:r w:rsidR="00405B89" w:rsidRPr="00024AD0">
        <w:rPr>
          <w:rFonts w:ascii="Calibri" w:eastAsia="Calibri" w:hAnsi="Calibri"/>
          <w:sz w:val="24"/>
          <w:lang w:eastAsia="en-US"/>
        </w:rPr>
        <w:t xml:space="preserve"> hvert </w:t>
      </w:r>
      <w:r w:rsidR="00984B03" w:rsidRPr="00024AD0">
        <w:rPr>
          <w:rFonts w:ascii="Calibri" w:eastAsia="Calibri" w:hAnsi="Calibri"/>
          <w:sz w:val="24"/>
          <w:lang w:eastAsia="en-US"/>
        </w:rPr>
        <w:t>år</w:t>
      </w:r>
      <w:r w:rsidR="007F2AB4" w:rsidRPr="00024AD0">
        <w:rPr>
          <w:rFonts w:ascii="Calibri" w:eastAsia="Calibri" w:hAnsi="Calibri"/>
          <w:sz w:val="24"/>
          <w:lang w:eastAsia="en-US"/>
        </w:rPr>
        <w:t>.</w:t>
      </w:r>
      <w:r w:rsidR="001A7D08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44757C" w:rsidRPr="00024AD0">
        <w:rPr>
          <w:rFonts w:ascii="Calibri" w:eastAsia="Calibri" w:hAnsi="Calibri"/>
          <w:sz w:val="24"/>
          <w:lang w:eastAsia="en-US"/>
        </w:rPr>
        <w:t xml:space="preserve">Styret i NKR har </w:t>
      </w:r>
      <w:r w:rsidR="00F634B4" w:rsidRPr="00024AD0">
        <w:rPr>
          <w:rFonts w:ascii="Calibri" w:eastAsia="Calibri" w:hAnsi="Calibri"/>
          <w:sz w:val="24"/>
          <w:lang w:eastAsia="en-US"/>
        </w:rPr>
        <w:t xml:space="preserve">drøftet 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tema </w:t>
      </w:r>
      <w:r w:rsidR="00CE1D85" w:rsidRPr="00024AD0">
        <w:rPr>
          <w:rFonts w:ascii="Calibri" w:eastAsia="Calibri" w:hAnsi="Calibri"/>
          <w:sz w:val="24"/>
          <w:lang w:eastAsia="en-US"/>
        </w:rPr>
        <w:t>og anbefaler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 at fellesnevner</w:t>
      </w:r>
      <w:r w:rsidR="00321C8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er </w:t>
      </w:r>
      <w:r w:rsidR="00321C8D" w:rsidRPr="00024AD0">
        <w:rPr>
          <w:rFonts w:ascii="Calibri" w:eastAsia="Calibri" w:hAnsi="Calibri"/>
          <w:i/>
          <w:sz w:val="24"/>
          <w:lang w:eastAsia="en-US"/>
        </w:rPr>
        <w:t>rettferdighet</w:t>
      </w:r>
      <w:r w:rsidR="00321C8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CE1D85" w:rsidRPr="00024AD0">
        <w:rPr>
          <w:rFonts w:ascii="Calibri" w:eastAsia="Calibri" w:hAnsi="Calibri"/>
          <w:sz w:val="24"/>
          <w:lang w:eastAsia="en-US"/>
        </w:rPr>
        <w:t>og at</w:t>
      </w:r>
      <w:r w:rsidR="00321C8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321C8D" w:rsidRPr="00024AD0">
        <w:rPr>
          <w:rFonts w:ascii="Calibri" w:eastAsia="Calibri" w:hAnsi="Calibri"/>
          <w:b/>
          <w:sz w:val="24"/>
          <w:lang w:eastAsia="en-US"/>
        </w:rPr>
        <w:t>klimarettferdighet er tema for 2015</w:t>
      </w:r>
      <w:r w:rsidR="00CE1D85" w:rsidRPr="00024AD0">
        <w:rPr>
          <w:rFonts w:ascii="Calibri" w:eastAsia="Calibri" w:hAnsi="Calibri"/>
          <w:sz w:val="24"/>
          <w:lang w:eastAsia="en-US"/>
        </w:rPr>
        <w:t>. I 2016 er temaet rettferdighet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CE1D85" w:rsidRPr="00024AD0">
        <w:rPr>
          <w:rFonts w:ascii="Calibri" w:eastAsia="Calibri" w:hAnsi="Calibri"/>
          <w:sz w:val="24"/>
          <w:lang w:eastAsia="en-US"/>
        </w:rPr>
        <w:t xml:space="preserve">med fokus på </w:t>
      </w:r>
      <w:r w:rsidRPr="00024AD0">
        <w:rPr>
          <w:rFonts w:ascii="Calibri" w:eastAsia="Calibri" w:hAnsi="Calibri"/>
          <w:i/>
          <w:sz w:val="24"/>
          <w:lang w:eastAsia="en-US"/>
        </w:rPr>
        <w:t>moderne slaveri</w:t>
      </w:r>
      <w:r w:rsidR="00CE1D85" w:rsidRPr="00024AD0">
        <w:rPr>
          <w:rFonts w:ascii="Calibri" w:eastAsia="Calibri" w:hAnsi="Calibri"/>
          <w:sz w:val="24"/>
          <w:lang w:eastAsia="en-US"/>
        </w:rPr>
        <w:t xml:space="preserve">. </w:t>
      </w:r>
    </w:p>
    <w:p w:rsidR="0074410D" w:rsidRPr="00024AD0" w:rsidRDefault="00405B89" w:rsidP="00534F3E">
      <w:pPr>
        <w:spacing w:after="200" w:line="276" w:lineRule="auto"/>
        <w:rPr>
          <w:rFonts w:ascii="Calibri" w:eastAsia="Calibri" w:hAnsi="Calibri"/>
          <w:sz w:val="24"/>
          <w:lang w:eastAsia="en-US"/>
        </w:rPr>
      </w:pPr>
      <w:r w:rsidRPr="00024AD0">
        <w:rPr>
          <w:rFonts w:ascii="Calibri" w:eastAsia="Calibri" w:hAnsi="Calibri"/>
          <w:sz w:val="24"/>
          <w:lang w:eastAsia="en-US"/>
        </w:rPr>
        <w:t>Idéen med Global Uke er at menighetene og kirkesamfunnene selv er arrangører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. </w:t>
      </w:r>
      <w:r w:rsidR="0074410D" w:rsidRPr="00024AD0">
        <w:rPr>
          <w:rFonts w:ascii="Calibri" w:eastAsia="Calibri" w:hAnsi="Calibri"/>
          <w:i/>
          <w:sz w:val="24"/>
          <w:lang w:eastAsia="en-US"/>
        </w:rPr>
        <w:t xml:space="preserve">Ambisjonsnivået bestemmes ut fra </w:t>
      </w:r>
      <w:r w:rsidRPr="00024AD0">
        <w:rPr>
          <w:rFonts w:ascii="Calibri" w:eastAsia="Calibri" w:hAnsi="Calibri"/>
          <w:i/>
          <w:sz w:val="24"/>
          <w:lang w:eastAsia="en-US"/>
        </w:rPr>
        <w:t xml:space="preserve">kapasitet </w:t>
      </w:r>
      <w:r w:rsidR="0074410D" w:rsidRPr="00024AD0">
        <w:rPr>
          <w:rFonts w:ascii="Calibri" w:eastAsia="Calibri" w:hAnsi="Calibri"/>
          <w:i/>
          <w:sz w:val="24"/>
          <w:lang w:eastAsia="en-US"/>
        </w:rPr>
        <w:t xml:space="preserve">og </w:t>
      </w:r>
      <w:r w:rsidRPr="00024AD0">
        <w:rPr>
          <w:rFonts w:ascii="Calibri" w:eastAsia="Calibri" w:hAnsi="Calibri"/>
          <w:i/>
          <w:sz w:val="24"/>
          <w:lang w:eastAsia="en-US"/>
        </w:rPr>
        <w:t>eget ønske.</w:t>
      </w:r>
      <w:r w:rsidRPr="00024AD0">
        <w:rPr>
          <w:rFonts w:ascii="Calibri" w:eastAsia="Calibri" w:hAnsi="Calibri"/>
          <w:sz w:val="24"/>
          <w:lang w:eastAsia="en-US"/>
        </w:rPr>
        <w:t xml:space="preserve"> Global Uke vil </w:t>
      </w:r>
      <w:r w:rsidR="007F2AB4" w:rsidRPr="00024AD0">
        <w:rPr>
          <w:rFonts w:ascii="Calibri" w:eastAsia="Calibri" w:hAnsi="Calibri"/>
          <w:sz w:val="24"/>
          <w:lang w:eastAsia="en-US"/>
        </w:rPr>
        <w:t>bygge på</w:t>
      </w:r>
      <w:r w:rsidRPr="00024AD0">
        <w:rPr>
          <w:rFonts w:ascii="Calibri" w:eastAsia="Calibri" w:hAnsi="Calibri"/>
          <w:sz w:val="24"/>
          <w:lang w:eastAsia="en-US"/>
        </w:rPr>
        <w:t xml:space="preserve"> arenae</w:t>
      </w:r>
      <w:r w:rsidR="007F2AB4" w:rsidRPr="00024AD0">
        <w:rPr>
          <w:rFonts w:ascii="Calibri" w:eastAsia="Calibri" w:hAnsi="Calibri"/>
          <w:sz w:val="24"/>
          <w:lang w:eastAsia="en-US"/>
        </w:rPr>
        <w:t>r</w:t>
      </w:r>
      <w:r w:rsidRPr="00024AD0">
        <w:rPr>
          <w:rFonts w:ascii="Calibri" w:eastAsia="Calibri" w:hAnsi="Calibri"/>
          <w:sz w:val="24"/>
          <w:lang w:eastAsia="en-US"/>
        </w:rPr>
        <w:t xml:space="preserve"> og aktivitete</w:t>
      </w:r>
      <w:r w:rsidR="007F2AB4" w:rsidRPr="00024AD0">
        <w:rPr>
          <w:rFonts w:ascii="Calibri" w:eastAsia="Calibri" w:hAnsi="Calibri"/>
          <w:sz w:val="24"/>
          <w:lang w:eastAsia="en-US"/>
        </w:rPr>
        <w:t>r</w:t>
      </w:r>
      <w:r w:rsidRPr="00024AD0">
        <w:rPr>
          <w:rFonts w:ascii="Calibri" w:eastAsia="Calibri" w:hAnsi="Calibri"/>
          <w:sz w:val="24"/>
          <w:lang w:eastAsia="en-US"/>
        </w:rPr>
        <w:t xml:space="preserve"> som allerede finnes i menighetene. </w:t>
      </w:r>
      <w:r w:rsidR="007F2AB4" w:rsidRPr="00024AD0">
        <w:rPr>
          <w:rFonts w:ascii="Calibri" w:eastAsia="Calibri" w:hAnsi="Calibri"/>
          <w:sz w:val="24"/>
          <w:lang w:eastAsia="en-US"/>
        </w:rPr>
        <w:t>Din</w:t>
      </w:r>
      <w:r w:rsidR="00472AE4" w:rsidRPr="00024AD0">
        <w:rPr>
          <w:rFonts w:ascii="Calibri" w:eastAsia="Calibri" w:hAnsi="Calibri"/>
          <w:sz w:val="24"/>
          <w:lang w:eastAsia="en-US"/>
        </w:rPr>
        <w:t xml:space="preserve"> menighet</w:t>
      </w:r>
      <w:r w:rsidR="00F634B4" w:rsidRPr="00024AD0">
        <w:rPr>
          <w:rFonts w:ascii="Calibri" w:eastAsia="Calibri" w:hAnsi="Calibri"/>
          <w:sz w:val="24"/>
          <w:lang w:eastAsia="en-US"/>
        </w:rPr>
        <w:t xml:space="preserve"> inviteres til </w:t>
      </w:r>
      <w:r w:rsidRPr="00024AD0">
        <w:rPr>
          <w:rFonts w:ascii="Calibri" w:eastAsia="Calibri" w:hAnsi="Calibri"/>
          <w:sz w:val="24"/>
          <w:lang w:eastAsia="en-US"/>
        </w:rPr>
        <w:t xml:space="preserve">å delta </w:t>
      </w:r>
      <w:r w:rsidR="00A52041" w:rsidRPr="00024AD0">
        <w:rPr>
          <w:rFonts w:ascii="Calibri" w:eastAsia="Calibri" w:hAnsi="Calibri"/>
          <w:sz w:val="24"/>
          <w:lang w:eastAsia="en-US"/>
        </w:rPr>
        <w:t>ut fra hva som er mu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lig lokalt. </w:t>
      </w:r>
      <w:r w:rsidR="005022D6" w:rsidRPr="00024AD0">
        <w:rPr>
          <w:rFonts w:ascii="Calibri" w:eastAsia="Calibri" w:hAnsi="Calibri"/>
          <w:sz w:val="24"/>
          <w:lang w:eastAsia="en-US"/>
        </w:rPr>
        <w:t>Det kan handl</w:t>
      </w:r>
      <w:r w:rsidR="006A74B2" w:rsidRPr="00024AD0">
        <w:rPr>
          <w:rFonts w:ascii="Calibri" w:eastAsia="Calibri" w:hAnsi="Calibri"/>
          <w:sz w:val="24"/>
          <w:lang w:eastAsia="en-US"/>
        </w:rPr>
        <w:t>e om alt fra å ta temaet inn i é</w:t>
      </w:r>
      <w:r w:rsidR="005022D6" w:rsidRPr="00024AD0">
        <w:rPr>
          <w:rFonts w:ascii="Calibri" w:eastAsia="Calibri" w:hAnsi="Calibri"/>
          <w:sz w:val="24"/>
          <w:lang w:eastAsia="en-US"/>
        </w:rPr>
        <w:t xml:space="preserve">n forbønn til å ha flere arrangementer. </w:t>
      </w:r>
      <w:r w:rsidR="00472AE4" w:rsidRPr="00024AD0">
        <w:rPr>
          <w:rFonts w:ascii="Calibri" w:eastAsia="Calibri" w:hAnsi="Calibri"/>
          <w:sz w:val="24"/>
          <w:lang w:eastAsia="en-US"/>
        </w:rPr>
        <w:t xml:space="preserve">Måtene å delta på er mange: </w:t>
      </w:r>
      <w:r w:rsidR="007F2AB4" w:rsidRPr="00024AD0">
        <w:rPr>
          <w:rFonts w:ascii="Calibri" w:eastAsia="Calibri" w:hAnsi="Calibri"/>
          <w:sz w:val="24"/>
          <w:lang w:eastAsia="en-US"/>
        </w:rPr>
        <w:t>T</w:t>
      </w:r>
      <w:r w:rsidR="00085DA7" w:rsidRPr="00024AD0">
        <w:rPr>
          <w:rFonts w:ascii="Calibri" w:eastAsia="Calibri" w:hAnsi="Calibri"/>
          <w:sz w:val="24"/>
          <w:lang w:eastAsia="en-US"/>
        </w:rPr>
        <w:t>emag</w:t>
      </w:r>
      <w:r w:rsidR="00FC6A9E" w:rsidRPr="00024AD0">
        <w:rPr>
          <w:rFonts w:ascii="Calibri" w:eastAsia="Calibri" w:hAnsi="Calibri"/>
          <w:sz w:val="24"/>
          <w:lang w:eastAsia="en-US"/>
        </w:rPr>
        <w:t>u</w:t>
      </w:r>
      <w:r w:rsidR="00996B56" w:rsidRPr="00024AD0">
        <w:rPr>
          <w:rFonts w:ascii="Calibri" w:eastAsia="Calibri" w:hAnsi="Calibri"/>
          <w:sz w:val="24"/>
          <w:lang w:eastAsia="en-US"/>
        </w:rPr>
        <w:t>d</w:t>
      </w:r>
      <w:r w:rsidR="00472AE4" w:rsidRPr="00024AD0">
        <w:rPr>
          <w:rFonts w:ascii="Calibri" w:eastAsia="Calibri" w:hAnsi="Calibri"/>
          <w:sz w:val="24"/>
          <w:lang w:eastAsia="en-US"/>
        </w:rPr>
        <w:t>stjeneste</w:t>
      </w:r>
      <w:r w:rsidR="00A52041" w:rsidRPr="00024AD0">
        <w:rPr>
          <w:rFonts w:ascii="Calibri" w:eastAsia="Calibri" w:hAnsi="Calibri"/>
          <w:sz w:val="24"/>
          <w:lang w:eastAsia="en-US"/>
        </w:rPr>
        <w:t xml:space="preserve"> eller</w:t>
      </w:r>
      <w:r w:rsidR="00FC6A9E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innslag i </w:t>
      </w:r>
      <w:r w:rsidR="00A52041" w:rsidRPr="00024AD0">
        <w:rPr>
          <w:rFonts w:ascii="Calibri" w:eastAsia="Calibri" w:hAnsi="Calibri"/>
          <w:sz w:val="24"/>
          <w:lang w:eastAsia="en-US"/>
        </w:rPr>
        <w:t xml:space="preserve">gudstjenesten, 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matlagingskveld med klimavennlig mat, </w:t>
      </w:r>
      <w:r w:rsidR="00047560" w:rsidRPr="00024AD0">
        <w:rPr>
          <w:rFonts w:ascii="Calibri" w:eastAsia="Calibri" w:hAnsi="Calibri"/>
          <w:sz w:val="24"/>
          <w:lang w:eastAsia="en-US"/>
        </w:rPr>
        <w:t>konfirmant-,</w:t>
      </w:r>
      <w:r w:rsidR="00A52041" w:rsidRPr="00024AD0">
        <w:rPr>
          <w:rFonts w:ascii="Calibri" w:eastAsia="Calibri" w:hAnsi="Calibri"/>
          <w:sz w:val="24"/>
          <w:lang w:eastAsia="en-US"/>
        </w:rPr>
        <w:t xml:space="preserve"> ungdoms- eller </w:t>
      </w:r>
      <w:r w:rsidR="00085DA7" w:rsidRPr="00024AD0">
        <w:rPr>
          <w:rFonts w:ascii="Calibri" w:eastAsia="Calibri" w:hAnsi="Calibri"/>
          <w:sz w:val="24"/>
          <w:lang w:eastAsia="en-US"/>
        </w:rPr>
        <w:t>speidersamling</w:t>
      </w:r>
      <w:r w:rsidR="001D3421" w:rsidRPr="00024AD0">
        <w:rPr>
          <w:rFonts w:ascii="Calibri" w:eastAsia="Calibri" w:hAnsi="Calibri"/>
          <w:sz w:val="24"/>
          <w:lang w:eastAsia="en-US"/>
        </w:rPr>
        <w:t>er</w:t>
      </w:r>
      <w:r w:rsidR="00F634B4" w:rsidRPr="00024AD0">
        <w:rPr>
          <w:rFonts w:ascii="Calibri" w:eastAsia="Calibri" w:hAnsi="Calibri"/>
          <w:sz w:val="24"/>
          <w:lang w:eastAsia="en-US"/>
        </w:rPr>
        <w:t xml:space="preserve">, </w:t>
      </w:r>
      <w:r w:rsidR="00A52041" w:rsidRPr="00024AD0">
        <w:rPr>
          <w:rFonts w:ascii="Calibri" w:eastAsia="Calibri" w:hAnsi="Calibri"/>
          <w:sz w:val="24"/>
          <w:lang w:eastAsia="en-US"/>
        </w:rPr>
        <w:t>barnelags</w:t>
      </w:r>
      <w:r w:rsidR="001D3421" w:rsidRPr="00024AD0">
        <w:rPr>
          <w:rFonts w:ascii="Calibri" w:eastAsia="Calibri" w:hAnsi="Calibri"/>
          <w:sz w:val="24"/>
          <w:lang w:eastAsia="en-US"/>
        </w:rPr>
        <w:t>aktiviteter</w:t>
      </w:r>
      <w:r w:rsidR="007F2AB4" w:rsidRPr="00024AD0">
        <w:rPr>
          <w:rFonts w:ascii="Calibri" w:eastAsia="Calibri" w:hAnsi="Calibri"/>
          <w:sz w:val="24"/>
          <w:lang w:eastAsia="en-US"/>
        </w:rPr>
        <w:t xml:space="preserve">, </w:t>
      </w:r>
      <w:r w:rsidR="00F634B4" w:rsidRPr="00024AD0">
        <w:rPr>
          <w:rFonts w:ascii="Calibri" w:eastAsia="Calibri" w:hAnsi="Calibri"/>
          <w:sz w:val="24"/>
          <w:lang w:eastAsia="en-US"/>
        </w:rPr>
        <w:t xml:space="preserve">konserter, </w:t>
      </w:r>
      <w:r w:rsidR="001D3421" w:rsidRPr="00024AD0">
        <w:rPr>
          <w:rFonts w:ascii="Calibri" w:eastAsia="Calibri" w:hAnsi="Calibri"/>
          <w:sz w:val="24"/>
          <w:lang w:eastAsia="en-US"/>
        </w:rPr>
        <w:t>foredrag,</w:t>
      </w:r>
      <w:r w:rsidR="005022D6" w:rsidRPr="00024AD0">
        <w:rPr>
          <w:rFonts w:ascii="Calibri" w:eastAsia="Calibri" w:hAnsi="Calibri"/>
          <w:sz w:val="24"/>
          <w:lang w:eastAsia="en-US"/>
        </w:rPr>
        <w:t xml:space="preserve"> bibeltimer, </w:t>
      </w:r>
      <w:r w:rsidR="001D3421" w:rsidRPr="00024AD0">
        <w:rPr>
          <w:rFonts w:ascii="Calibri" w:eastAsia="Calibri" w:hAnsi="Calibri"/>
          <w:sz w:val="24"/>
          <w:lang w:eastAsia="en-US"/>
        </w:rPr>
        <w:t>samtalekveld,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 foto-, tegne- eller skrivekonkurranse, </w:t>
      </w:r>
      <w:r w:rsidR="007F2AB4" w:rsidRPr="00024AD0">
        <w:rPr>
          <w:rFonts w:ascii="Calibri" w:eastAsia="Calibri" w:hAnsi="Calibri"/>
          <w:sz w:val="24"/>
          <w:lang w:eastAsia="en-US"/>
        </w:rPr>
        <w:t xml:space="preserve">stafetter, 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osv. </w:t>
      </w:r>
      <w:r w:rsidR="0069453B" w:rsidRPr="00024AD0">
        <w:rPr>
          <w:rFonts w:ascii="Calibri" w:eastAsia="Calibri" w:hAnsi="Calibri"/>
          <w:sz w:val="24"/>
          <w:lang w:eastAsia="en-US"/>
        </w:rPr>
        <w:t>Se flere eksempler i informasjonsskriv vedlagt. Mer kommer også på</w:t>
      </w:r>
      <w:r w:rsidR="006A74B2" w:rsidRPr="00024AD0">
        <w:rPr>
          <w:rFonts w:ascii="Calibri" w:eastAsia="Calibri" w:hAnsi="Calibri"/>
          <w:sz w:val="24"/>
          <w:lang w:eastAsia="en-US"/>
        </w:rPr>
        <w:t xml:space="preserve"> vår nettside. </w:t>
      </w:r>
      <w:r w:rsidR="00EE321B" w:rsidRPr="00024AD0">
        <w:rPr>
          <w:rFonts w:ascii="Calibri" w:eastAsia="Calibri" w:hAnsi="Calibri"/>
          <w:sz w:val="24"/>
          <w:lang w:eastAsia="en-US"/>
        </w:rPr>
        <w:t xml:space="preserve">Vi 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håper </w:t>
      </w:r>
      <w:r w:rsidR="005022D6" w:rsidRPr="00024AD0">
        <w:rPr>
          <w:rFonts w:ascii="Calibri" w:eastAsia="Calibri" w:hAnsi="Calibri"/>
          <w:sz w:val="24"/>
          <w:lang w:eastAsia="en-US"/>
        </w:rPr>
        <w:t>på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32255C" w:rsidRPr="00024AD0">
        <w:rPr>
          <w:rFonts w:ascii="Calibri" w:eastAsia="Calibri" w:hAnsi="Calibri"/>
          <w:sz w:val="24"/>
          <w:lang w:eastAsia="en-US"/>
        </w:rPr>
        <w:t xml:space="preserve">lokale </w:t>
      </w:r>
      <w:r w:rsidR="0069453B" w:rsidRPr="00024AD0">
        <w:rPr>
          <w:rFonts w:ascii="Calibri" w:eastAsia="Calibri" w:hAnsi="Calibri"/>
          <w:sz w:val="24"/>
          <w:lang w:eastAsia="en-US"/>
        </w:rPr>
        <w:t>e</w:t>
      </w:r>
      <w:r w:rsidR="00A3600D" w:rsidRPr="00024AD0">
        <w:rPr>
          <w:rFonts w:ascii="Calibri" w:eastAsia="Calibri" w:hAnsi="Calibri"/>
          <w:sz w:val="24"/>
          <w:lang w:eastAsia="en-US"/>
        </w:rPr>
        <w:t xml:space="preserve">ller </w:t>
      </w:r>
      <w:r w:rsidR="001D3421" w:rsidRPr="00024AD0">
        <w:rPr>
          <w:rFonts w:ascii="Calibri" w:eastAsia="Calibri" w:hAnsi="Calibri"/>
          <w:sz w:val="24"/>
          <w:lang w:eastAsia="en-US"/>
        </w:rPr>
        <w:t>regionale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7F2AB4" w:rsidRPr="00024AD0">
        <w:rPr>
          <w:rFonts w:ascii="Calibri" w:eastAsia="Calibri" w:hAnsi="Calibri"/>
          <w:sz w:val="24"/>
          <w:lang w:eastAsia="en-US"/>
        </w:rPr>
        <w:t>felles</w:t>
      </w:r>
      <w:r w:rsidR="00085DA7" w:rsidRPr="00024AD0">
        <w:rPr>
          <w:rFonts w:ascii="Calibri" w:eastAsia="Calibri" w:hAnsi="Calibri"/>
          <w:sz w:val="24"/>
          <w:lang w:eastAsia="en-US"/>
        </w:rPr>
        <w:t>arrang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ementer </w:t>
      </w:r>
      <w:r w:rsidR="005022D6" w:rsidRPr="00024AD0">
        <w:rPr>
          <w:rFonts w:ascii="Calibri" w:eastAsia="Calibri" w:hAnsi="Calibri"/>
          <w:sz w:val="24"/>
          <w:lang w:eastAsia="en-US"/>
        </w:rPr>
        <w:t xml:space="preserve">på tvers, 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som favner flere </w:t>
      </w:r>
      <w:r w:rsidR="007F2AB4" w:rsidRPr="00024AD0">
        <w:rPr>
          <w:rFonts w:ascii="Calibri" w:eastAsia="Calibri" w:hAnsi="Calibri"/>
          <w:sz w:val="24"/>
          <w:lang w:eastAsia="en-US"/>
        </w:rPr>
        <w:t>menigheter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, kirkesamfunn </w:t>
      </w:r>
      <w:r w:rsidR="00EE321B" w:rsidRPr="00024AD0">
        <w:rPr>
          <w:rFonts w:ascii="Calibri" w:eastAsia="Calibri" w:hAnsi="Calibri"/>
          <w:sz w:val="24"/>
          <w:lang w:eastAsia="en-US"/>
        </w:rPr>
        <w:t xml:space="preserve">og </w:t>
      </w:r>
      <w:r w:rsidR="001D3421" w:rsidRPr="00024AD0">
        <w:rPr>
          <w:rFonts w:ascii="Calibri" w:eastAsia="Calibri" w:hAnsi="Calibri"/>
          <w:sz w:val="24"/>
          <w:lang w:eastAsia="en-US"/>
        </w:rPr>
        <w:t>eventuelt an</w:t>
      </w:r>
      <w:r w:rsidR="0069453B" w:rsidRPr="00024AD0">
        <w:rPr>
          <w:rFonts w:ascii="Calibri" w:eastAsia="Calibri" w:hAnsi="Calibri"/>
          <w:sz w:val="24"/>
          <w:lang w:eastAsia="en-US"/>
        </w:rPr>
        <w:t>dre samarbeidspartner</w:t>
      </w:r>
      <w:r w:rsidR="00085DA7" w:rsidRPr="00024AD0">
        <w:rPr>
          <w:rFonts w:ascii="Calibri" w:eastAsia="Calibri" w:hAnsi="Calibri"/>
          <w:sz w:val="24"/>
          <w:lang w:eastAsia="en-US"/>
        </w:rPr>
        <w:t xml:space="preserve">. </w:t>
      </w:r>
      <w:r w:rsidR="0074410D" w:rsidRPr="00024AD0">
        <w:rPr>
          <w:rFonts w:ascii="Calibri" w:eastAsia="Calibri" w:hAnsi="Calibri"/>
          <w:sz w:val="24"/>
          <w:lang w:eastAsia="en-US"/>
        </w:rPr>
        <w:t xml:space="preserve"> </w:t>
      </w:r>
    </w:p>
    <w:p w:rsidR="0074410D" w:rsidRPr="00024AD0" w:rsidRDefault="009D2D1C" w:rsidP="00534F3E">
      <w:pPr>
        <w:spacing w:after="200" w:line="276" w:lineRule="auto"/>
        <w:rPr>
          <w:sz w:val="24"/>
          <w:lang w:eastAsia="en-US"/>
        </w:rPr>
      </w:pPr>
      <w:r w:rsidRPr="00024AD0">
        <w:rPr>
          <w:rFonts w:ascii="Calibri" w:eastAsia="Calibri" w:hAnsi="Calibri"/>
          <w:sz w:val="24"/>
          <w:lang w:eastAsia="en-US"/>
        </w:rPr>
        <w:t xml:space="preserve">Hva </w:t>
      </w:r>
      <w:r w:rsidR="0069453B" w:rsidRPr="00024AD0">
        <w:rPr>
          <w:rFonts w:ascii="Calibri" w:eastAsia="Calibri" w:hAnsi="Calibri"/>
          <w:sz w:val="24"/>
          <w:lang w:eastAsia="en-US"/>
        </w:rPr>
        <w:t>kan</w:t>
      </w:r>
      <w:r w:rsidR="007F2AB4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32255C" w:rsidRPr="00024AD0">
        <w:rPr>
          <w:rFonts w:ascii="Calibri" w:eastAsia="Calibri" w:hAnsi="Calibri"/>
          <w:sz w:val="24"/>
          <w:lang w:eastAsia="en-US"/>
        </w:rPr>
        <w:t>NKR</w:t>
      </w:r>
      <w:r w:rsidRPr="00024AD0">
        <w:rPr>
          <w:rFonts w:ascii="Calibri" w:eastAsia="Calibri" w:hAnsi="Calibri"/>
          <w:sz w:val="24"/>
          <w:lang w:eastAsia="en-US"/>
        </w:rPr>
        <w:t xml:space="preserve"> bidra med</w:t>
      </w:r>
      <w:r w:rsidR="00085DA7" w:rsidRPr="00024AD0">
        <w:rPr>
          <w:rFonts w:ascii="Calibri" w:eastAsia="Calibri" w:hAnsi="Calibri"/>
          <w:sz w:val="24"/>
          <w:lang w:eastAsia="en-US"/>
        </w:rPr>
        <w:t>?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 NKR har satt opp nettsiden </w:t>
      </w:r>
      <w:hyperlink r:id="rId9" w:history="1">
        <w:r w:rsidR="006A74B2" w:rsidRPr="00024AD0">
          <w:rPr>
            <w:rStyle w:val="Hyperkobling"/>
            <w:rFonts w:ascii="Calibri" w:eastAsia="Calibri" w:hAnsi="Calibri"/>
            <w:sz w:val="24"/>
            <w:lang w:eastAsia="en-US"/>
          </w:rPr>
          <w:t>www.globaluke.no</w:t>
        </w:r>
      </w:hyperlink>
      <w:r w:rsidR="006A74B2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og her vil vi i løpet av sommeren fylle </w:t>
      </w:r>
      <w:r w:rsidR="006A74B2" w:rsidRPr="00024AD0">
        <w:rPr>
          <w:rFonts w:ascii="Calibri" w:eastAsia="Calibri" w:hAnsi="Calibri"/>
          <w:sz w:val="24"/>
          <w:lang w:eastAsia="en-US"/>
        </w:rPr>
        <w:t>på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726CED" w:rsidRPr="00024AD0">
        <w:rPr>
          <w:rFonts w:ascii="Calibri" w:eastAsia="Calibri" w:hAnsi="Calibri"/>
          <w:sz w:val="24"/>
          <w:lang w:eastAsia="en-US"/>
        </w:rPr>
        <w:t>ressursmateriell</w:t>
      </w:r>
      <w:r w:rsidR="0069453B" w:rsidRPr="00024AD0">
        <w:rPr>
          <w:rFonts w:ascii="Calibri" w:eastAsia="Calibri" w:hAnsi="Calibri"/>
          <w:sz w:val="24"/>
          <w:lang w:eastAsia="en-US"/>
        </w:rPr>
        <w:t>, tips og idéer.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 Her blir det også mulig å melde på </w:t>
      </w:r>
      <w:r w:rsidR="00472AE4" w:rsidRPr="00024AD0">
        <w:rPr>
          <w:rFonts w:ascii="Calibri" w:eastAsia="Calibri" w:hAnsi="Calibri"/>
          <w:sz w:val="24"/>
          <w:lang w:eastAsia="en-US"/>
        </w:rPr>
        <w:t>din menighet</w:t>
      </w:r>
      <w:r w:rsidR="0074410D" w:rsidRPr="00024AD0">
        <w:rPr>
          <w:rFonts w:ascii="Calibri" w:eastAsia="Calibri" w:hAnsi="Calibri"/>
          <w:sz w:val="24"/>
          <w:lang w:eastAsia="en-US"/>
        </w:rPr>
        <w:t>s</w:t>
      </w:r>
      <w:r w:rsidR="00472AE4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5022D6" w:rsidRPr="00024AD0">
        <w:rPr>
          <w:rFonts w:ascii="Calibri" w:eastAsia="Calibri" w:hAnsi="Calibri"/>
          <w:sz w:val="24"/>
          <w:lang w:eastAsia="en-US"/>
        </w:rPr>
        <w:t>aktivitet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 og dele idéer.</w:t>
      </w:r>
      <w:r w:rsidR="00726CED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NKR 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har tilgang til en </w:t>
      </w:r>
      <w:r w:rsidR="006A74B2" w:rsidRPr="00024AD0">
        <w:rPr>
          <w:rFonts w:ascii="Calibri" w:eastAsia="Calibri" w:hAnsi="Calibri"/>
          <w:sz w:val="24"/>
          <w:lang w:eastAsia="en-US"/>
        </w:rPr>
        <w:t>rekke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085DA7" w:rsidRPr="00024AD0">
        <w:rPr>
          <w:rFonts w:ascii="Calibri" w:eastAsia="Calibri" w:hAnsi="Calibri"/>
          <w:sz w:val="24"/>
          <w:lang w:eastAsia="en-US"/>
        </w:rPr>
        <w:t>ressurs</w:t>
      </w:r>
      <w:r w:rsidR="001D3421" w:rsidRPr="00024AD0">
        <w:rPr>
          <w:rFonts w:ascii="Calibri" w:eastAsia="Calibri" w:hAnsi="Calibri"/>
          <w:sz w:val="24"/>
          <w:lang w:eastAsia="en-US"/>
        </w:rPr>
        <w:t>pe</w:t>
      </w:r>
      <w:r w:rsidR="005022D6" w:rsidRPr="00024AD0">
        <w:rPr>
          <w:rFonts w:ascii="Calibri" w:eastAsia="Calibri" w:hAnsi="Calibri"/>
          <w:sz w:val="24"/>
          <w:lang w:eastAsia="en-US"/>
        </w:rPr>
        <w:t xml:space="preserve">rsoner </w:t>
      </w:r>
      <w:r w:rsidR="00A87B35" w:rsidRPr="00024AD0">
        <w:rPr>
          <w:rFonts w:ascii="Calibri" w:eastAsia="Calibri" w:hAnsi="Calibri"/>
          <w:sz w:val="24"/>
          <w:lang w:eastAsia="en-US"/>
        </w:rPr>
        <w:t>med særlig innsikt i temaet</w:t>
      </w:r>
      <w:r w:rsidR="00CD0563" w:rsidRPr="00024AD0">
        <w:rPr>
          <w:rFonts w:ascii="Calibri" w:eastAsia="Calibri" w:hAnsi="Calibri"/>
          <w:sz w:val="24"/>
          <w:lang w:eastAsia="en-US"/>
        </w:rPr>
        <w:t xml:space="preserve">, </w:t>
      </w:r>
      <w:r w:rsidR="00A87B35" w:rsidRPr="00024AD0">
        <w:rPr>
          <w:rFonts w:ascii="Calibri" w:eastAsia="Calibri" w:hAnsi="Calibri"/>
          <w:sz w:val="24"/>
          <w:lang w:eastAsia="en-US"/>
        </w:rPr>
        <w:t xml:space="preserve">som kan </w:t>
      </w:r>
      <w:r w:rsidR="0069453B" w:rsidRPr="00024AD0">
        <w:rPr>
          <w:rFonts w:ascii="Calibri" w:eastAsia="Calibri" w:hAnsi="Calibri"/>
          <w:sz w:val="24"/>
          <w:lang w:eastAsia="en-US"/>
        </w:rPr>
        <w:t>«bestilles» til</w:t>
      </w:r>
      <w:r w:rsidR="00A87B35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5022D6" w:rsidRPr="00024AD0">
        <w:rPr>
          <w:rFonts w:ascii="Calibri" w:eastAsia="Calibri" w:hAnsi="Calibri"/>
          <w:sz w:val="24"/>
          <w:lang w:eastAsia="en-US"/>
        </w:rPr>
        <w:t>arrangementer</w:t>
      </w:r>
      <w:r w:rsidR="006A74B2" w:rsidRPr="00024AD0">
        <w:rPr>
          <w:rFonts w:ascii="Calibri" w:eastAsia="Calibri" w:hAnsi="Calibri"/>
          <w:sz w:val="24"/>
          <w:lang w:eastAsia="en-US"/>
        </w:rPr>
        <w:t xml:space="preserve"> (preken, seminar, samtalekveld osv.)</w:t>
      </w:r>
      <w:r w:rsidR="005022D6" w:rsidRPr="00024AD0">
        <w:rPr>
          <w:rFonts w:ascii="Calibri" w:eastAsia="Calibri" w:hAnsi="Calibri"/>
          <w:sz w:val="24"/>
          <w:lang w:eastAsia="en-US"/>
        </w:rPr>
        <w:t>.</w:t>
      </w:r>
      <w:r w:rsidR="001D3421" w:rsidRPr="00024AD0">
        <w:rPr>
          <w:rFonts w:ascii="Calibri" w:eastAsia="Calibri" w:hAnsi="Calibri"/>
          <w:sz w:val="24"/>
          <w:lang w:eastAsia="en-US"/>
        </w:rPr>
        <w:t xml:space="preserve"> Vi </w:t>
      </w:r>
      <w:r w:rsidR="00452D12" w:rsidRPr="00024AD0">
        <w:rPr>
          <w:rFonts w:ascii="Calibri" w:eastAsia="Calibri" w:hAnsi="Calibri"/>
          <w:sz w:val="24"/>
          <w:lang w:eastAsia="en-US"/>
        </w:rPr>
        <w:t>kan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også </w:t>
      </w:r>
      <w:r w:rsidR="007F2AB4" w:rsidRPr="00024AD0">
        <w:rPr>
          <w:rFonts w:ascii="Calibri" w:eastAsia="Calibri" w:hAnsi="Calibri"/>
          <w:sz w:val="24"/>
          <w:lang w:eastAsia="en-US"/>
        </w:rPr>
        <w:t>hjelpe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 med </w:t>
      </w:r>
      <w:r w:rsidR="001D3421" w:rsidRPr="00024AD0">
        <w:rPr>
          <w:rFonts w:ascii="Calibri" w:eastAsia="Calibri" w:hAnsi="Calibri"/>
          <w:sz w:val="24"/>
          <w:lang w:eastAsia="en-US"/>
        </w:rPr>
        <w:t>kontaktinfo om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 personer og forsamlinger </w:t>
      </w:r>
      <w:r w:rsidR="005022D6" w:rsidRPr="00024AD0">
        <w:rPr>
          <w:rFonts w:ascii="Calibri" w:eastAsia="Calibri" w:hAnsi="Calibri"/>
          <w:sz w:val="24"/>
          <w:lang w:eastAsia="en-US"/>
        </w:rPr>
        <w:t xml:space="preserve">i din region </w:t>
      </w:r>
      <w:r w:rsidR="007F2AB4" w:rsidRPr="00024AD0">
        <w:rPr>
          <w:rFonts w:ascii="Calibri" w:eastAsia="Calibri" w:hAnsi="Calibri"/>
          <w:sz w:val="24"/>
          <w:lang w:eastAsia="en-US"/>
        </w:rPr>
        <w:t>som er aktuelle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5022D6" w:rsidRPr="00024AD0">
        <w:rPr>
          <w:rFonts w:ascii="Calibri" w:eastAsia="Calibri" w:hAnsi="Calibri"/>
          <w:sz w:val="24"/>
          <w:lang w:eastAsia="en-US"/>
        </w:rPr>
        <w:lastRenderedPageBreak/>
        <w:t xml:space="preserve">for </w:t>
      </w:r>
      <w:r w:rsidR="006A3ACE" w:rsidRPr="00024AD0">
        <w:rPr>
          <w:rFonts w:ascii="Calibri" w:eastAsia="Calibri" w:hAnsi="Calibri"/>
          <w:sz w:val="24"/>
          <w:lang w:eastAsia="en-US"/>
        </w:rPr>
        <w:t>samarbeid</w:t>
      </w:r>
      <w:r w:rsidR="007F2AB4" w:rsidRPr="00024AD0">
        <w:rPr>
          <w:rFonts w:ascii="Calibri" w:eastAsia="Calibri" w:hAnsi="Calibri"/>
          <w:sz w:val="24"/>
          <w:lang w:eastAsia="en-US"/>
        </w:rPr>
        <w:t xml:space="preserve">. 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452D12" w:rsidRPr="00024AD0">
        <w:rPr>
          <w:rFonts w:ascii="Calibri" w:eastAsia="Calibri" w:hAnsi="Calibri"/>
          <w:sz w:val="24"/>
          <w:lang w:eastAsia="en-US"/>
        </w:rPr>
        <w:t>N</w:t>
      </w:r>
      <w:r w:rsidR="006A3ACE" w:rsidRPr="00024AD0">
        <w:rPr>
          <w:rFonts w:ascii="Calibri" w:eastAsia="Calibri" w:hAnsi="Calibri"/>
          <w:sz w:val="24"/>
          <w:lang w:eastAsia="en-US"/>
        </w:rPr>
        <w:t xml:space="preserve">KR vil </w:t>
      </w:r>
      <w:r w:rsidR="00452D12" w:rsidRPr="00024AD0">
        <w:rPr>
          <w:rFonts w:ascii="Calibri" w:eastAsia="Calibri" w:hAnsi="Calibri"/>
          <w:sz w:val="24"/>
          <w:lang w:eastAsia="en-US"/>
        </w:rPr>
        <w:t xml:space="preserve">legge til rette for 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7-8 </w:t>
      </w:r>
      <w:r w:rsidR="00C56813" w:rsidRPr="00024AD0">
        <w:rPr>
          <w:rFonts w:ascii="Calibri" w:eastAsia="Calibri" w:hAnsi="Calibri"/>
          <w:sz w:val="24"/>
          <w:lang w:eastAsia="en-US"/>
        </w:rPr>
        <w:t xml:space="preserve">regionale arrangementer og </w:t>
      </w:r>
      <w:r w:rsidR="006A3ACE" w:rsidRPr="00024AD0">
        <w:rPr>
          <w:rFonts w:ascii="Calibri" w:eastAsia="Calibri" w:hAnsi="Calibri"/>
          <w:sz w:val="24"/>
          <w:lang w:eastAsia="en-US"/>
        </w:rPr>
        <w:t>felles markeringer</w:t>
      </w:r>
      <w:r w:rsidR="00C56813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69453B" w:rsidRPr="00024AD0">
        <w:rPr>
          <w:rFonts w:ascii="Calibri" w:eastAsia="Calibri" w:hAnsi="Calibri"/>
          <w:sz w:val="24"/>
          <w:lang w:eastAsia="en-US"/>
        </w:rPr>
        <w:t xml:space="preserve">utover i landet. </w:t>
      </w:r>
    </w:p>
    <w:p w:rsidR="00B42FB6" w:rsidRPr="00024AD0" w:rsidRDefault="00284225" w:rsidP="00534F3E">
      <w:pPr>
        <w:pStyle w:val="Brdtekstifaks"/>
        <w:framePr w:hSpace="0" w:wrap="auto" w:vAnchor="margin" w:yAlign="inline"/>
        <w:spacing w:line="276" w:lineRule="auto"/>
        <w:rPr>
          <w:sz w:val="24"/>
          <w:szCs w:val="24"/>
          <w:lang w:eastAsia="en-US"/>
        </w:rPr>
      </w:pPr>
      <w:r w:rsidRPr="00024AD0">
        <w:rPr>
          <w:sz w:val="24"/>
          <w:szCs w:val="24"/>
          <w:lang w:eastAsia="en-US"/>
        </w:rPr>
        <w:t xml:space="preserve">Vi </w:t>
      </w:r>
      <w:r w:rsidR="00472AE4" w:rsidRPr="00024AD0">
        <w:rPr>
          <w:sz w:val="24"/>
          <w:szCs w:val="24"/>
          <w:lang w:eastAsia="en-US"/>
        </w:rPr>
        <w:t>h</w:t>
      </w:r>
      <w:r w:rsidRPr="00024AD0">
        <w:rPr>
          <w:sz w:val="24"/>
          <w:szCs w:val="24"/>
          <w:lang w:eastAsia="en-US"/>
        </w:rPr>
        <w:t xml:space="preserve">åper dere har lyst til å innlemme </w:t>
      </w:r>
      <w:r w:rsidR="000054AC" w:rsidRPr="00024AD0">
        <w:rPr>
          <w:sz w:val="24"/>
          <w:szCs w:val="24"/>
          <w:lang w:eastAsia="en-US"/>
        </w:rPr>
        <w:t>deres aktiviteter i</w:t>
      </w:r>
      <w:r w:rsidR="00C42AD4" w:rsidRPr="00024AD0">
        <w:rPr>
          <w:sz w:val="24"/>
          <w:szCs w:val="24"/>
          <w:lang w:eastAsia="en-US"/>
        </w:rPr>
        <w:t xml:space="preserve"> den Globale </w:t>
      </w:r>
      <w:r w:rsidR="000054AC" w:rsidRPr="00024AD0">
        <w:rPr>
          <w:sz w:val="24"/>
          <w:szCs w:val="24"/>
          <w:lang w:eastAsia="en-US"/>
        </w:rPr>
        <w:t>uke</w:t>
      </w:r>
      <w:r w:rsidR="00C42AD4" w:rsidRPr="00024AD0">
        <w:rPr>
          <w:sz w:val="24"/>
          <w:szCs w:val="24"/>
          <w:lang w:eastAsia="en-US"/>
        </w:rPr>
        <w:t>n</w:t>
      </w:r>
      <w:r w:rsidR="000054AC" w:rsidRPr="00024AD0">
        <w:rPr>
          <w:sz w:val="24"/>
          <w:szCs w:val="24"/>
          <w:lang w:eastAsia="en-US"/>
        </w:rPr>
        <w:t xml:space="preserve"> </w:t>
      </w:r>
      <w:r w:rsidR="006B3865" w:rsidRPr="00024AD0">
        <w:rPr>
          <w:sz w:val="24"/>
          <w:szCs w:val="24"/>
          <w:lang w:eastAsia="en-US"/>
        </w:rPr>
        <w:t>i november</w:t>
      </w:r>
      <w:r w:rsidRPr="00024AD0">
        <w:rPr>
          <w:sz w:val="24"/>
          <w:szCs w:val="24"/>
          <w:lang w:eastAsia="en-US"/>
        </w:rPr>
        <w:t xml:space="preserve"> 2015.</w:t>
      </w:r>
      <w:r w:rsidR="00C42AD4" w:rsidRPr="00024AD0">
        <w:rPr>
          <w:b/>
          <w:sz w:val="24"/>
          <w:szCs w:val="24"/>
          <w:lang w:eastAsia="en-US"/>
        </w:rPr>
        <w:t xml:space="preserve"> </w:t>
      </w:r>
      <w:r w:rsidR="00C834D1" w:rsidRPr="00024AD0">
        <w:rPr>
          <w:b/>
          <w:sz w:val="24"/>
          <w:szCs w:val="24"/>
          <w:lang w:eastAsia="en-US"/>
        </w:rPr>
        <w:t xml:space="preserve">For </w:t>
      </w:r>
      <w:r w:rsidR="0074410D" w:rsidRPr="00024AD0">
        <w:rPr>
          <w:b/>
          <w:sz w:val="24"/>
          <w:szCs w:val="24"/>
          <w:lang w:eastAsia="en-US"/>
        </w:rPr>
        <w:t>å</w:t>
      </w:r>
      <w:r w:rsidR="00472AE4" w:rsidRPr="00024AD0">
        <w:rPr>
          <w:b/>
          <w:sz w:val="24"/>
          <w:szCs w:val="24"/>
          <w:lang w:eastAsia="en-US"/>
        </w:rPr>
        <w:t xml:space="preserve"> melde fra om at din menighet</w:t>
      </w:r>
      <w:r w:rsidR="000054AC" w:rsidRPr="00024AD0">
        <w:rPr>
          <w:b/>
          <w:sz w:val="24"/>
          <w:szCs w:val="24"/>
          <w:lang w:eastAsia="en-US"/>
        </w:rPr>
        <w:t xml:space="preserve"> er interessert</w:t>
      </w:r>
      <w:r w:rsidR="0074410D" w:rsidRPr="00024AD0">
        <w:rPr>
          <w:b/>
          <w:sz w:val="24"/>
          <w:szCs w:val="24"/>
          <w:lang w:eastAsia="en-US"/>
        </w:rPr>
        <w:t xml:space="preserve"> </w:t>
      </w:r>
      <w:r w:rsidR="007B4B17" w:rsidRPr="00024AD0">
        <w:rPr>
          <w:b/>
          <w:sz w:val="24"/>
          <w:szCs w:val="24"/>
          <w:lang w:eastAsia="en-US"/>
        </w:rPr>
        <w:t xml:space="preserve">i å delta i Global Uke </w:t>
      </w:r>
      <w:r w:rsidR="0074410D" w:rsidRPr="00024AD0">
        <w:rPr>
          <w:b/>
          <w:sz w:val="24"/>
          <w:szCs w:val="24"/>
          <w:lang w:eastAsia="en-US"/>
        </w:rPr>
        <w:t>og for mer informasjon</w:t>
      </w:r>
      <w:r w:rsidR="00452D12" w:rsidRPr="00024AD0">
        <w:rPr>
          <w:b/>
          <w:sz w:val="24"/>
          <w:szCs w:val="24"/>
          <w:lang w:eastAsia="en-US"/>
        </w:rPr>
        <w:t>, ta</w:t>
      </w:r>
      <w:r w:rsidR="00FE5E4A" w:rsidRPr="00024AD0">
        <w:rPr>
          <w:b/>
          <w:sz w:val="24"/>
          <w:szCs w:val="24"/>
          <w:lang w:eastAsia="en-US"/>
        </w:rPr>
        <w:t xml:space="preserve"> kontakt med </w:t>
      </w:r>
      <w:r w:rsidR="00F61C89" w:rsidRPr="00024AD0">
        <w:rPr>
          <w:b/>
          <w:sz w:val="24"/>
          <w:szCs w:val="24"/>
          <w:lang w:eastAsia="en-US"/>
        </w:rPr>
        <w:t>Elin Sæverås</w:t>
      </w:r>
      <w:r w:rsidR="004355FF" w:rsidRPr="00024AD0">
        <w:rPr>
          <w:b/>
          <w:sz w:val="24"/>
          <w:szCs w:val="24"/>
          <w:lang w:eastAsia="en-US"/>
        </w:rPr>
        <w:t xml:space="preserve"> </w:t>
      </w:r>
      <w:r w:rsidR="00F61C89" w:rsidRPr="00024AD0">
        <w:rPr>
          <w:sz w:val="24"/>
          <w:szCs w:val="24"/>
          <w:lang w:eastAsia="en-US"/>
        </w:rPr>
        <w:t xml:space="preserve">på </w:t>
      </w:r>
      <w:r w:rsidR="0032255C" w:rsidRPr="00024AD0">
        <w:rPr>
          <w:sz w:val="24"/>
          <w:szCs w:val="24"/>
          <w:lang w:eastAsia="en-US"/>
        </w:rPr>
        <w:t>tlf. 23 08 13 25</w:t>
      </w:r>
      <w:r w:rsidR="00722D81" w:rsidRPr="00024AD0">
        <w:rPr>
          <w:sz w:val="24"/>
          <w:szCs w:val="24"/>
          <w:lang w:eastAsia="en-US"/>
        </w:rPr>
        <w:t>/</w:t>
      </w:r>
      <w:r w:rsidR="0032255C" w:rsidRPr="00024AD0">
        <w:rPr>
          <w:sz w:val="24"/>
          <w:szCs w:val="24"/>
          <w:lang w:eastAsia="en-US"/>
        </w:rPr>
        <w:t>93</w:t>
      </w:r>
      <w:r w:rsidR="00D95F15" w:rsidRPr="00024AD0">
        <w:rPr>
          <w:sz w:val="24"/>
          <w:szCs w:val="24"/>
          <w:lang w:eastAsia="en-US"/>
        </w:rPr>
        <w:t>4</w:t>
      </w:r>
      <w:r w:rsidR="0032255C" w:rsidRPr="00024AD0">
        <w:rPr>
          <w:sz w:val="24"/>
          <w:szCs w:val="24"/>
          <w:lang w:eastAsia="en-US"/>
        </w:rPr>
        <w:t xml:space="preserve"> 4</w:t>
      </w:r>
      <w:r w:rsidR="00D95F15" w:rsidRPr="00024AD0">
        <w:rPr>
          <w:sz w:val="24"/>
          <w:szCs w:val="24"/>
          <w:lang w:eastAsia="en-US"/>
        </w:rPr>
        <w:t>1</w:t>
      </w:r>
      <w:r w:rsidR="00722D81" w:rsidRPr="00024AD0">
        <w:rPr>
          <w:sz w:val="24"/>
          <w:szCs w:val="24"/>
          <w:lang w:eastAsia="en-US"/>
        </w:rPr>
        <w:t> </w:t>
      </w:r>
      <w:r w:rsidR="0032255C" w:rsidRPr="00024AD0">
        <w:rPr>
          <w:sz w:val="24"/>
          <w:szCs w:val="24"/>
          <w:lang w:eastAsia="en-US"/>
        </w:rPr>
        <w:t>9</w:t>
      </w:r>
      <w:r w:rsidR="00D95F15" w:rsidRPr="00024AD0">
        <w:rPr>
          <w:sz w:val="24"/>
          <w:szCs w:val="24"/>
          <w:lang w:eastAsia="en-US"/>
        </w:rPr>
        <w:t>15</w:t>
      </w:r>
      <w:r w:rsidR="00722D81" w:rsidRPr="00024AD0">
        <w:rPr>
          <w:sz w:val="24"/>
          <w:szCs w:val="24"/>
          <w:lang w:eastAsia="en-US"/>
        </w:rPr>
        <w:t xml:space="preserve"> </w:t>
      </w:r>
      <w:hyperlink r:id="rId10" w:history="1">
        <w:r w:rsidR="00CD0563" w:rsidRPr="00024AD0">
          <w:rPr>
            <w:rStyle w:val="Hyperkobling"/>
            <w:sz w:val="24"/>
            <w:szCs w:val="24"/>
            <w:lang w:eastAsia="en-US"/>
          </w:rPr>
          <w:t>efs@norkr.</w:t>
        </w:r>
        <w:proofErr w:type="gramStart"/>
        <w:r w:rsidR="00CD0563" w:rsidRPr="00024AD0">
          <w:rPr>
            <w:rStyle w:val="Hyperkobling"/>
            <w:sz w:val="24"/>
            <w:szCs w:val="24"/>
            <w:lang w:eastAsia="en-US"/>
          </w:rPr>
          <w:t>no</w:t>
        </w:r>
      </w:hyperlink>
      <w:r w:rsidR="00FE5E4A" w:rsidRPr="00024AD0">
        <w:rPr>
          <w:sz w:val="24"/>
          <w:szCs w:val="24"/>
          <w:lang w:eastAsia="en-US"/>
        </w:rPr>
        <w:t xml:space="preserve"> </w:t>
      </w:r>
      <w:r w:rsidR="0042498F" w:rsidRPr="00024AD0">
        <w:rPr>
          <w:sz w:val="24"/>
          <w:szCs w:val="24"/>
          <w:lang w:eastAsia="en-US"/>
        </w:rPr>
        <w:t xml:space="preserve"> eller</w:t>
      </w:r>
      <w:proofErr w:type="gramEnd"/>
      <w:r w:rsidR="0042498F" w:rsidRPr="00024AD0">
        <w:rPr>
          <w:sz w:val="24"/>
          <w:szCs w:val="24"/>
          <w:lang w:eastAsia="en-US"/>
        </w:rPr>
        <w:t xml:space="preserve"> generalsekretær Knut Refsdal</w:t>
      </w:r>
      <w:r w:rsidRPr="00024AD0">
        <w:rPr>
          <w:sz w:val="24"/>
          <w:szCs w:val="24"/>
          <w:lang w:eastAsia="en-US"/>
        </w:rPr>
        <w:t>,</w:t>
      </w:r>
      <w:r w:rsidR="0042498F" w:rsidRPr="00024AD0">
        <w:rPr>
          <w:sz w:val="24"/>
          <w:szCs w:val="24"/>
          <w:lang w:eastAsia="en-US"/>
        </w:rPr>
        <w:t xml:space="preserve"> </w:t>
      </w:r>
      <w:hyperlink r:id="rId11" w:history="1">
        <w:r w:rsidR="00CD0563" w:rsidRPr="00024AD0">
          <w:rPr>
            <w:rStyle w:val="Hyperkobling"/>
            <w:sz w:val="24"/>
            <w:szCs w:val="24"/>
            <w:lang w:eastAsia="en-US"/>
          </w:rPr>
          <w:t xml:space="preserve">kre@norkr.no </w:t>
        </w:r>
      </w:hyperlink>
      <w:r w:rsidR="0069453B" w:rsidRPr="00024AD0">
        <w:rPr>
          <w:sz w:val="24"/>
          <w:szCs w:val="24"/>
          <w:lang w:eastAsia="en-US"/>
        </w:rPr>
        <w:br/>
      </w:r>
    </w:p>
    <w:p w:rsidR="0069453B" w:rsidRPr="00024AD0" w:rsidRDefault="00E673A6" w:rsidP="008156C7">
      <w:pPr>
        <w:pStyle w:val="Brdtekstifaks"/>
        <w:framePr w:hSpace="0" w:wrap="auto" w:vAnchor="margin" w:yAlign="inline"/>
        <w:spacing w:line="276" w:lineRule="auto"/>
        <w:rPr>
          <w:sz w:val="24"/>
          <w:szCs w:val="24"/>
          <w:lang w:eastAsia="en-US"/>
        </w:rPr>
      </w:pPr>
      <w:r w:rsidRPr="00024AD0">
        <w:rPr>
          <w:sz w:val="24"/>
          <w:szCs w:val="24"/>
          <w:lang w:eastAsia="en-US"/>
        </w:rPr>
        <w:t xml:space="preserve">Klimapilegrim og Global Uke er gode handlingsalternativer for mange </w:t>
      </w:r>
      <w:r w:rsidR="00F772F8" w:rsidRPr="00024AD0">
        <w:rPr>
          <w:sz w:val="24"/>
          <w:szCs w:val="24"/>
          <w:lang w:eastAsia="en-US"/>
        </w:rPr>
        <w:t xml:space="preserve">av oss </w:t>
      </w:r>
      <w:r w:rsidR="004355FF" w:rsidRPr="00024AD0">
        <w:rPr>
          <w:sz w:val="24"/>
          <w:szCs w:val="24"/>
          <w:lang w:eastAsia="en-US"/>
        </w:rPr>
        <w:t>som</w:t>
      </w:r>
      <w:r w:rsidR="00047560" w:rsidRPr="00024AD0">
        <w:rPr>
          <w:sz w:val="24"/>
          <w:szCs w:val="24"/>
          <w:lang w:eastAsia="en-US"/>
        </w:rPr>
        <w:t xml:space="preserve"> </w:t>
      </w:r>
      <w:r w:rsidRPr="00024AD0">
        <w:rPr>
          <w:sz w:val="24"/>
          <w:szCs w:val="24"/>
          <w:lang w:eastAsia="en-US"/>
        </w:rPr>
        <w:t>føler på avmakt i møte med klimautfordringene</w:t>
      </w:r>
      <w:r w:rsidR="009F5DAC" w:rsidRPr="00024AD0">
        <w:rPr>
          <w:sz w:val="24"/>
          <w:szCs w:val="24"/>
          <w:lang w:eastAsia="en-US"/>
        </w:rPr>
        <w:t xml:space="preserve"> og </w:t>
      </w:r>
      <w:r w:rsidR="005A31A4" w:rsidRPr="00024AD0">
        <w:rPr>
          <w:sz w:val="24"/>
          <w:szCs w:val="24"/>
          <w:lang w:eastAsia="en-US"/>
        </w:rPr>
        <w:t xml:space="preserve">den globale </w:t>
      </w:r>
      <w:r w:rsidR="009F5DAC" w:rsidRPr="00024AD0">
        <w:rPr>
          <w:sz w:val="24"/>
          <w:szCs w:val="24"/>
          <w:lang w:eastAsia="en-US"/>
        </w:rPr>
        <w:t>urettferdigheten</w:t>
      </w:r>
      <w:r w:rsidRPr="00024AD0">
        <w:rPr>
          <w:sz w:val="24"/>
          <w:szCs w:val="24"/>
          <w:lang w:eastAsia="en-US"/>
        </w:rPr>
        <w:t xml:space="preserve">. Ved å slå følge </w:t>
      </w:r>
      <w:r w:rsidR="00FE1B9F" w:rsidRPr="00024AD0">
        <w:rPr>
          <w:sz w:val="24"/>
          <w:szCs w:val="24"/>
          <w:lang w:eastAsia="en-US"/>
        </w:rPr>
        <w:t>med hverandre</w:t>
      </w:r>
      <w:r w:rsidRPr="00024AD0">
        <w:rPr>
          <w:sz w:val="24"/>
          <w:szCs w:val="24"/>
          <w:lang w:eastAsia="en-US"/>
        </w:rPr>
        <w:t xml:space="preserve"> </w:t>
      </w:r>
      <w:r w:rsidR="001A7D08" w:rsidRPr="00024AD0">
        <w:rPr>
          <w:sz w:val="24"/>
          <w:szCs w:val="24"/>
          <w:lang w:eastAsia="en-US"/>
        </w:rPr>
        <w:t>styrkes</w:t>
      </w:r>
      <w:r w:rsidRPr="00024AD0">
        <w:rPr>
          <w:sz w:val="24"/>
          <w:szCs w:val="24"/>
          <w:lang w:eastAsia="en-US"/>
        </w:rPr>
        <w:t xml:space="preserve"> troen på at </w:t>
      </w:r>
      <w:r w:rsidR="00FE1B9F" w:rsidRPr="00024AD0">
        <w:rPr>
          <w:sz w:val="24"/>
          <w:szCs w:val="24"/>
          <w:lang w:eastAsia="en-US"/>
        </w:rPr>
        <w:t xml:space="preserve">forandring </w:t>
      </w:r>
      <w:r w:rsidRPr="00024AD0">
        <w:rPr>
          <w:sz w:val="24"/>
          <w:szCs w:val="24"/>
          <w:lang w:eastAsia="en-US"/>
        </w:rPr>
        <w:t>er mulig</w:t>
      </w:r>
      <w:r w:rsidR="00FE1B9F" w:rsidRPr="00024AD0">
        <w:rPr>
          <w:sz w:val="24"/>
          <w:szCs w:val="24"/>
          <w:lang w:eastAsia="en-US"/>
        </w:rPr>
        <w:t>!</w:t>
      </w:r>
      <w:r w:rsidR="00E53959" w:rsidRPr="00024AD0">
        <w:rPr>
          <w:sz w:val="24"/>
          <w:szCs w:val="24"/>
          <w:lang w:eastAsia="en-US"/>
        </w:rPr>
        <w:t xml:space="preserve"> </w:t>
      </w:r>
      <w:r w:rsidR="004355FF" w:rsidRPr="00024AD0">
        <w:rPr>
          <w:sz w:val="24"/>
          <w:szCs w:val="24"/>
          <w:lang w:eastAsia="en-US"/>
        </w:rPr>
        <w:t xml:space="preserve">Samtidig bygges </w:t>
      </w:r>
      <w:r w:rsidR="00FE159D" w:rsidRPr="00024AD0">
        <w:rPr>
          <w:sz w:val="24"/>
          <w:szCs w:val="24"/>
          <w:lang w:eastAsia="en-US"/>
        </w:rPr>
        <w:t>felles</w:t>
      </w:r>
      <w:r w:rsidR="00833AE1" w:rsidRPr="00024AD0">
        <w:rPr>
          <w:sz w:val="24"/>
          <w:szCs w:val="24"/>
          <w:lang w:eastAsia="en-US"/>
        </w:rPr>
        <w:t>skap på tvers</w:t>
      </w:r>
      <w:r w:rsidR="0069453B" w:rsidRPr="00024AD0">
        <w:rPr>
          <w:sz w:val="24"/>
          <w:szCs w:val="24"/>
          <w:lang w:eastAsia="en-US"/>
        </w:rPr>
        <w:t xml:space="preserve"> og vi inspireres til å gjøre det vi kan for å ta vare på skaperverket som er Guds og ikke vårt</w:t>
      </w:r>
      <w:r w:rsidR="001A7D08" w:rsidRPr="00024AD0">
        <w:rPr>
          <w:sz w:val="24"/>
          <w:szCs w:val="24"/>
          <w:lang w:eastAsia="en-US"/>
        </w:rPr>
        <w:t>.</w:t>
      </w:r>
      <w:r w:rsidR="0069453B" w:rsidRPr="00024AD0">
        <w:rPr>
          <w:sz w:val="24"/>
          <w:szCs w:val="24"/>
          <w:lang w:eastAsia="en-US"/>
        </w:rPr>
        <w:t xml:space="preserve"> Vi er «Sammen på Guds jord.»</w:t>
      </w:r>
      <w:r w:rsidR="001A7D08" w:rsidRPr="00024AD0">
        <w:rPr>
          <w:sz w:val="24"/>
          <w:szCs w:val="24"/>
          <w:lang w:eastAsia="en-US"/>
        </w:rPr>
        <w:t xml:space="preserve"> </w:t>
      </w:r>
    </w:p>
    <w:p w:rsidR="004355FF" w:rsidRPr="00024AD0" w:rsidRDefault="00E53959" w:rsidP="008156C7">
      <w:pPr>
        <w:pStyle w:val="Brdtekstifaks"/>
        <w:framePr w:hSpace="0" w:wrap="auto" w:vAnchor="margin" w:yAlign="inline"/>
        <w:spacing w:line="276" w:lineRule="auto"/>
        <w:rPr>
          <w:sz w:val="24"/>
          <w:szCs w:val="24"/>
          <w:lang w:eastAsia="en-US"/>
        </w:rPr>
      </w:pPr>
      <w:r w:rsidRPr="00024AD0">
        <w:rPr>
          <w:sz w:val="24"/>
          <w:szCs w:val="24"/>
          <w:lang w:eastAsia="en-US"/>
        </w:rPr>
        <w:t>Velkommen</w:t>
      </w:r>
      <w:r w:rsidR="00C7474C" w:rsidRPr="00024AD0">
        <w:rPr>
          <w:sz w:val="24"/>
          <w:szCs w:val="24"/>
          <w:lang w:eastAsia="en-US"/>
        </w:rPr>
        <w:t xml:space="preserve"> med</w:t>
      </w:r>
      <w:r w:rsidR="00DA69D8" w:rsidRPr="00024AD0">
        <w:rPr>
          <w:sz w:val="24"/>
          <w:szCs w:val="24"/>
          <w:lang w:eastAsia="en-US"/>
        </w:rPr>
        <w:t>!</w:t>
      </w:r>
      <w:r w:rsidR="001A7D08" w:rsidRPr="00024AD0">
        <w:rPr>
          <w:sz w:val="24"/>
          <w:szCs w:val="24"/>
        </w:rPr>
        <w:t xml:space="preserve"> </w:t>
      </w:r>
    </w:p>
    <w:p w:rsidR="009401B3" w:rsidRPr="00024AD0" w:rsidRDefault="007678F4" w:rsidP="008156C7">
      <w:pPr>
        <w:spacing w:after="200" w:line="276" w:lineRule="auto"/>
        <w:rPr>
          <w:rFonts w:ascii="Calibri" w:eastAsia="Calibri" w:hAnsi="Calibri"/>
          <w:sz w:val="24"/>
          <w:lang w:eastAsia="en-US"/>
        </w:rPr>
      </w:pPr>
      <w:r w:rsidRPr="00024AD0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09.4pt;margin-top:9.35pt;width:158.25pt;height:33.5pt;z-index:-251657728" wrapcoords="-102 0 -102 21291 21600 21291 21600 0 -102 0">
            <v:imagedata r:id="rId12" o:title=""/>
            <w10:wrap type="tight"/>
          </v:shape>
        </w:pict>
      </w:r>
      <w:r w:rsidR="00C73F93" w:rsidRPr="00024AD0">
        <w:rPr>
          <w:rFonts w:ascii="Times New Roman" w:hAnsi="Times New Roman"/>
          <w:noProof/>
          <w:sz w:val="24"/>
        </w:rPr>
        <w:pict>
          <v:shape id="_x0000_s1027" type="#_x0000_t75" style="position:absolute;margin-left:-12.35pt;margin-top:17.05pt;width:100.65pt;height:32.35pt;z-index:-251659776" wrapcoords="-145 0 -145 21221 21600 21221 21600 0 -145 0">
            <v:imagedata r:id="rId13" o:title=""/>
            <w10:wrap type="tight"/>
          </v:shape>
        </w:pict>
      </w:r>
      <w:r w:rsidR="00C73F93" w:rsidRPr="00024AD0">
        <w:rPr>
          <w:noProof/>
          <w:sz w:val="24"/>
        </w:rPr>
        <w:pict>
          <v:shape id="_x0000_s1028" type="#_x0000_t75" style="position:absolute;margin-left:126.8pt;margin-top:17.05pt;width:125pt;height:25.8pt;z-index:-251658752" wrapcoords="-111 0 -111 21060 21600 21060 21600 0 -111 0">
            <v:imagedata r:id="rId14" o:title=""/>
            <w10:wrap type="tight"/>
          </v:shape>
        </w:pict>
      </w:r>
    </w:p>
    <w:p w:rsidR="00A355D4" w:rsidRPr="00024AD0" w:rsidRDefault="00A355D4" w:rsidP="008156C7">
      <w:pPr>
        <w:tabs>
          <w:tab w:val="left" w:pos="2694"/>
        </w:tabs>
        <w:spacing w:after="200" w:line="276" w:lineRule="auto"/>
        <w:rPr>
          <w:rFonts w:ascii="Calibri" w:eastAsia="Calibri" w:hAnsi="Calibri"/>
          <w:sz w:val="24"/>
          <w:lang w:eastAsia="en-US"/>
        </w:rPr>
      </w:pPr>
    </w:p>
    <w:p w:rsidR="006A74B2" w:rsidRPr="00024AD0" w:rsidRDefault="000B7408" w:rsidP="00024AD0">
      <w:pPr>
        <w:tabs>
          <w:tab w:val="left" w:pos="2694"/>
        </w:tabs>
        <w:spacing w:after="200"/>
        <w:rPr>
          <w:rFonts w:ascii="Calibri" w:eastAsia="Calibri" w:hAnsi="Calibri"/>
          <w:i/>
          <w:color w:val="FF0000"/>
          <w:sz w:val="24"/>
          <w:lang w:eastAsia="en-US"/>
        </w:rPr>
      </w:pPr>
      <w:r w:rsidRPr="00024AD0">
        <w:rPr>
          <w:rFonts w:ascii="Calibri" w:eastAsia="Calibri" w:hAnsi="Calibri"/>
          <w:sz w:val="24"/>
          <w:lang w:eastAsia="en-US"/>
        </w:rPr>
        <w:t>Knut Refsdal</w:t>
      </w:r>
      <w:r w:rsidRPr="00024AD0">
        <w:rPr>
          <w:rFonts w:ascii="Calibri" w:eastAsia="Calibri" w:hAnsi="Calibri"/>
          <w:sz w:val="24"/>
          <w:lang w:eastAsia="en-US"/>
        </w:rPr>
        <w:tab/>
        <w:t xml:space="preserve">Elin F. </w:t>
      </w:r>
      <w:r w:rsidR="00F61C89" w:rsidRPr="00024AD0">
        <w:rPr>
          <w:rFonts w:ascii="Calibri" w:eastAsia="Calibri" w:hAnsi="Calibri"/>
          <w:sz w:val="24"/>
          <w:lang w:eastAsia="en-US"/>
        </w:rPr>
        <w:t>Sæverås</w:t>
      </w:r>
      <w:r w:rsidR="00655487" w:rsidRPr="00024AD0">
        <w:rPr>
          <w:rFonts w:ascii="Calibri" w:eastAsia="Calibri" w:hAnsi="Calibri"/>
          <w:sz w:val="24"/>
          <w:lang w:eastAsia="en-US"/>
        </w:rPr>
        <w:tab/>
      </w:r>
      <w:r w:rsidR="00655487" w:rsidRPr="00024AD0">
        <w:rPr>
          <w:rFonts w:ascii="Calibri" w:eastAsia="Calibri" w:hAnsi="Calibri"/>
          <w:sz w:val="24"/>
          <w:lang w:eastAsia="en-US"/>
        </w:rPr>
        <w:tab/>
      </w:r>
      <w:r w:rsidR="009401B3" w:rsidRPr="00024AD0">
        <w:rPr>
          <w:rFonts w:ascii="Calibri" w:eastAsia="Calibri" w:hAnsi="Calibri"/>
          <w:sz w:val="24"/>
          <w:lang w:eastAsia="en-US"/>
        </w:rPr>
        <w:tab/>
      </w:r>
      <w:r w:rsidR="00A355D4" w:rsidRPr="00024AD0">
        <w:rPr>
          <w:rFonts w:ascii="Calibri" w:eastAsia="Calibri" w:hAnsi="Calibri"/>
          <w:sz w:val="24"/>
          <w:lang w:eastAsia="en-US"/>
        </w:rPr>
        <w:tab/>
      </w:r>
      <w:r w:rsidR="00655487" w:rsidRPr="00024AD0">
        <w:rPr>
          <w:rFonts w:ascii="Calibri" w:eastAsia="Calibri" w:hAnsi="Calibri"/>
          <w:sz w:val="24"/>
          <w:lang w:eastAsia="en-US"/>
        </w:rPr>
        <w:t>Per Ivar Våje</w:t>
      </w:r>
      <w:r w:rsidR="00F61C89" w:rsidRPr="00024AD0">
        <w:rPr>
          <w:rFonts w:ascii="Calibri" w:eastAsia="Calibri" w:hAnsi="Calibri"/>
          <w:sz w:val="24"/>
          <w:lang w:eastAsia="en-US"/>
        </w:rPr>
        <w:br/>
      </w:r>
      <w:r w:rsidR="00B71076" w:rsidRPr="00024AD0">
        <w:rPr>
          <w:rFonts w:ascii="Calibri" w:eastAsia="Calibri" w:hAnsi="Calibri"/>
          <w:sz w:val="24"/>
          <w:lang w:eastAsia="en-US"/>
        </w:rPr>
        <w:t>Generalsekretær</w:t>
      </w:r>
      <w:r w:rsidR="004479A4" w:rsidRPr="00024AD0">
        <w:rPr>
          <w:rFonts w:ascii="Calibri" w:eastAsia="Calibri" w:hAnsi="Calibri"/>
          <w:sz w:val="24"/>
          <w:lang w:eastAsia="en-US"/>
        </w:rPr>
        <w:tab/>
        <w:t>Prosjektleder</w:t>
      </w:r>
      <w:r w:rsidR="00722D81" w:rsidRPr="00024AD0">
        <w:rPr>
          <w:rFonts w:ascii="Calibri" w:eastAsia="Calibri" w:hAnsi="Calibri"/>
          <w:sz w:val="24"/>
          <w:lang w:eastAsia="en-US"/>
        </w:rPr>
        <w:t xml:space="preserve"> </w:t>
      </w:r>
      <w:r w:rsidR="00571985" w:rsidRPr="00024AD0">
        <w:rPr>
          <w:rFonts w:ascii="Calibri" w:eastAsia="Calibri" w:hAnsi="Calibri"/>
          <w:sz w:val="24"/>
          <w:lang w:eastAsia="en-US"/>
        </w:rPr>
        <w:t>Global Info</w:t>
      </w:r>
      <w:r w:rsidR="004479A4" w:rsidRPr="00024AD0">
        <w:rPr>
          <w:rFonts w:ascii="Calibri" w:eastAsia="Calibri" w:hAnsi="Calibri"/>
          <w:sz w:val="24"/>
          <w:lang w:eastAsia="en-US"/>
        </w:rPr>
        <w:tab/>
      </w:r>
      <w:r w:rsidR="001F2A66" w:rsidRPr="00024AD0">
        <w:rPr>
          <w:rFonts w:ascii="Calibri" w:eastAsia="Calibri" w:hAnsi="Calibri"/>
          <w:sz w:val="24"/>
          <w:lang w:eastAsia="en-US"/>
        </w:rPr>
        <w:tab/>
      </w:r>
      <w:r w:rsidR="001F2A66" w:rsidRPr="00024AD0">
        <w:rPr>
          <w:rFonts w:ascii="Calibri" w:eastAsia="Calibri" w:hAnsi="Calibri"/>
          <w:sz w:val="24"/>
          <w:lang w:eastAsia="en-US"/>
        </w:rPr>
        <w:tab/>
      </w:r>
      <w:r w:rsidR="004479A4" w:rsidRPr="00024AD0">
        <w:rPr>
          <w:rFonts w:ascii="Calibri" w:eastAsia="Calibri" w:hAnsi="Calibri"/>
          <w:sz w:val="24"/>
          <w:lang w:eastAsia="en-US"/>
        </w:rPr>
        <w:t>Koordinator</w:t>
      </w:r>
      <w:r w:rsidR="00B71076" w:rsidRPr="00024AD0">
        <w:rPr>
          <w:rFonts w:ascii="Calibri" w:eastAsia="Calibri" w:hAnsi="Calibri"/>
          <w:sz w:val="24"/>
          <w:lang w:eastAsia="en-US"/>
        </w:rPr>
        <w:br/>
        <w:t>Norges Kristne Råd</w:t>
      </w:r>
      <w:r w:rsidR="00571985" w:rsidRPr="00024AD0">
        <w:rPr>
          <w:rFonts w:ascii="Calibri" w:eastAsia="Calibri" w:hAnsi="Calibri"/>
          <w:sz w:val="24"/>
          <w:lang w:eastAsia="en-US"/>
        </w:rPr>
        <w:tab/>
        <w:t>Norges Kristne Råd</w:t>
      </w:r>
      <w:r w:rsidR="001F2A66" w:rsidRPr="00024AD0">
        <w:rPr>
          <w:rFonts w:ascii="Calibri" w:eastAsia="Calibri" w:hAnsi="Calibri"/>
          <w:sz w:val="24"/>
          <w:lang w:eastAsia="en-US"/>
        </w:rPr>
        <w:tab/>
      </w:r>
      <w:r w:rsidR="001F2A66" w:rsidRPr="00024AD0">
        <w:rPr>
          <w:rFonts w:ascii="Calibri" w:eastAsia="Calibri" w:hAnsi="Calibri"/>
          <w:sz w:val="24"/>
          <w:lang w:eastAsia="en-US"/>
        </w:rPr>
        <w:tab/>
      </w:r>
      <w:r w:rsidR="009401B3" w:rsidRPr="00024AD0">
        <w:rPr>
          <w:rFonts w:ascii="Calibri" w:eastAsia="Calibri" w:hAnsi="Calibri"/>
          <w:sz w:val="24"/>
          <w:lang w:eastAsia="en-US"/>
        </w:rPr>
        <w:tab/>
      </w:r>
      <w:r w:rsidR="00655487" w:rsidRPr="00024AD0">
        <w:rPr>
          <w:rFonts w:ascii="Calibri" w:eastAsia="Calibri" w:hAnsi="Calibri"/>
          <w:sz w:val="24"/>
          <w:lang w:eastAsia="en-US"/>
        </w:rPr>
        <w:t>Skaperverk og bærekraft</w:t>
      </w:r>
      <w:r w:rsidR="008156C7" w:rsidRPr="00024AD0">
        <w:rPr>
          <w:rFonts w:ascii="Calibri" w:eastAsia="Calibri" w:hAnsi="Calibri"/>
          <w:sz w:val="24"/>
          <w:lang w:eastAsia="en-US"/>
        </w:rPr>
        <w:br/>
      </w:r>
      <w:r w:rsidR="009E1AAD" w:rsidRPr="00024AD0">
        <w:rPr>
          <w:rFonts w:ascii="Calibri" w:eastAsia="Calibri" w:hAnsi="Calibri"/>
          <w:b/>
          <w:sz w:val="24"/>
          <w:lang w:eastAsia="en-US"/>
        </w:rPr>
        <w:br/>
      </w:r>
      <w:bookmarkStart w:id="0" w:name="_GoBack"/>
      <w:bookmarkEnd w:id="0"/>
    </w:p>
    <w:sectPr w:rsidR="006A74B2" w:rsidRPr="00024AD0" w:rsidSect="00534F3E">
      <w:headerReference w:type="even" r:id="rId15"/>
      <w:headerReference w:type="default" r:id="rId16"/>
      <w:headerReference w:type="first" r:id="rId17"/>
      <w:pgSz w:w="11906" w:h="16838"/>
      <w:pgMar w:top="1985" w:right="1416" w:bottom="1134" w:left="1276" w:header="708" w:footer="107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3F" w:rsidRDefault="00BE5C3F">
      <w:r>
        <w:separator/>
      </w:r>
    </w:p>
  </w:endnote>
  <w:endnote w:type="continuationSeparator" w:id="0">
    <w:p w:rsidR="00BE5C3F" w:rsidRDefault="00BE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3F" w:rsidRDefault="00BE5C3F">
      <w:r>
        <w:separator/>
      </w:r>
    </w:p>
  </w:footnote>
  <w:footnote w:type="continuationSeparator" w:id="0">
    <w:p w:rsidR="00BE5C3F" w:rsidRDefault="00BE5C3F">
      <w:r>
        <w:continuationSeparator/>
      </w:r>
    </w:p>
  </w:footnote>
  <w:footnote w:id="1">
    <w:p w:rsidR="00A92E19" w:rsidRDefault="00A92E19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1" w:history="1">
        <w:r w:rsidRPr="00DC5E6C">
          <w:rPr>
            <w:rStyle w:val="Hyperkobling"/>
          </w:rPr>
          <w:t>www.globalaveckan.se</w:t>
        </w:r>
      </w:hyperlink>
    </w:p>
  </w:footnote>
  <w:footnote w:id="2">
    <w:p w:rsidR="00A92E19" w:rsidRDefault="00A92E19">
      <w:pPr>
        <w:pStyle w:val="Fotnotetekst"/>
      </w:pPr>
      <w:r>
        <w:rPr>
          <w:rStyle w:val="Fotnotereferanse"/>
        </w:rPr>
        <w:footnoteRef/>
      </w:r>
      <w:r>
        <w:t xml:space="preserve"> www.ansvarsveckan.se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EB" w:rsidRDefault="007523EB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Brev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EB" w:rsidRDefault="007523EB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-70.9pt;margin-top:-103.6pt;width:607.15pt;height:858.9pt;z-index:-251657728;mso-position-horizontal-relative:margin;mso-position-vertical-relative:margin" o:allowincell="f">
          <v:imagedata r:id="rId1" o:title="Brev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EB" w:rsidRDefault="007523EB">
    <w:pPr>
      <w:pStyle w:val="Top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Brev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D5CCFEA"/>
    <w:lvl w:ilvl="0">
      <w:start w:val="1"/>
      <w:numFmt w:val="bullet"/>
      <w:pStyle w:val="Punktmerke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1A513ED5"/>
    <w:multiLevelType w:val="hybridMultilevel"/>
    <w:tmpl w:val="6BA8A9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618B3"/>
    <w:multiLevelType w:val="hybridMultilevel"/>
    <w:tmpl w:val="00F4D07A"/>
    <w:lvl w:ilvl="0" w:tplc="8982C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7B08CD"/>
    <w:multiLevelType w:val="hybridMultilevel"/>
    <w:tmpl w:val="4EB60C7E"/>
    <w:lvl w:ilvl="0" w:tplc="EC3C7BC2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67C71599"/>
    <w:multiLevelType w:val="multilevel"/>
    <w:tmpl w:val="AC5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972"/>
    <w:rsid w:val="000054AC"/>
    <w:rsid w:val="00015BCF"/>
    <w:rsid w:val="00020C08"/>
    <w:rsid w:val="00024AD0"/>
    <w:rsid w:val="00030FE1"/>
    <w:rsid w:val="0003148B"/>
    <w:rsid w:val="000350BA"/>
    <w:rsid w:val="00041776"/>
    <w:rsid w:val="00047560"/>
    <w:rsid w:val="00050053"/>
    <w:rsid w:val="000511AD"/>
    <w:rsid w:val="00051285"/>
    <w:rsid w:val="00053740"/>
    <w:rsid w:val="000623EE"/>
    <w:rsid w:val="000660CF"/>
    <w:rsid w:val="00067A7F"/>
    <w:rsid w:val="00075A41"/>
    <w:rsid w:val="00085DA7"/>
    <w:rsid w:val="00086C44"/>
    <w:rsid w:val="00094489"/>
    <w:rsid w:val="000A4563"/>
    <w:rsid w:val="000A5D15"/>
    <w:rsid w:val="000B7408"/>
    <w:rsid w:val="000C0683"/>
    <w:rsid w:val="000C5A24"/>
    <w:rsid w:val="000D056B"/>
    <w:rsid w:val="000D1D7E"/>
    <w:rsid w:val="000D380C"/>
    <w:rsid w:val="000E5158"/>
    <w:rsid w:val="00102BB5"/>
    <w:rsid w:val="0010708C"/>
    <w:rsid w:val="0012000A"/>
    <w:rsid w:val="0012185F"/>
    <w:rsid w:val="00126A50"/>
    <w:rsid w:val="00140B51"/>
    <w:rsid w:val="0015651E"/>
    <w:rsid w:val="0017345F"/>
    <w:rsid w:val="001817DA"/>
    <w:rsid w:val="001903C2"/>
    <w:rsid w:val="0019753F"/>
    <w:rsid w:val="001A3B13"/>
    <w:rsid w:val="001A7D08"/>
    <w:rsid w:val="001B06CC"/>
    <w:rsid w:val="001B43F9"/>
    <w:rsid w:val="001C54DB"/>
    <w:rsid w:val="001C571C"/>
    <w:rsid w:val="001C67CC"/>
    <w:rsid w:val="001C6CD1"/>
    <w:rsid w:val="001D3421"/>
    <w:rsid w:val="001D5741"/>
    <w:rsid w:val="001E1260"/>
    <w:rsid w:val="001E3851"/>
    <w:rsid w:val="001E5910"/>
    <w:rsid w:val="001F2A66"/>
    <w:rsid w:val="001F4465"/>
    <w:rsid w:val="001F70AB"/>
    <w:rsid w:val="0020025C"/>
    <w:rsid w:val="0020114B"/>
    <w:rsid w:val="00202A02"/>
    <w:rsid w:val="0020696C"/>
    <w:rsid w:val="00210257"/>
    <w:rsid w:val="00220C26"/>
    <w:rsid w:val="00227304"/>
    <w:rsid w:val="002437E5"/>
    <w:rsid w:val="00252D4B"/>
    <w:rsid w:val="00260CD7"/>
    <w:rsid w:val="002629D5"/>
    <w:rsid w:val="00264906"/>
    <w:rsid w:val="00274367"/>
    <w:rsid w:val="00275041"/>
    <w:rsid w:val="0028377F"/>
    <w:rsid w:val="00284225"/>
    <w:rsid w:val="002A19C9"/>
    <w:rsid w:val="002A55E5"/>
    <w:rsid w:val="002B7536"/>
    <w:rsid w:val="002C3FD4"/>
    <w:rsid w:val="002C6BAB"/>
    <w:rsid w:val="002D3181"/>
    <w:rsid w:val="002D384A"/>
    <w:rsid w:val="002D63E1"/>
    <w:rsid w:val="002F07AF"/>
    <w:rsid w:val="00316137"/>
    <w:rsid w:val="00321B68"/>
    <w:rsid w:val="00321C8D"/>
    <w:rsid w:val="0032255C"/>
    <w:rsid w:val="00364889"/>
    <w:rsid w:val="00380F42"/>
    <w:rsid w:val="00382235"/>
    <w:rsid w:val="00386F0A"/>
    <w:rsid w:val="003A6C72"/>
    <w:rsid w:val="003B79F2"/>
    <w:rsid w:val="003C2E9B"/>
    <w:rsid w:val="003E40F4"/>
    <w:rsid w:val="003F3D2E"/>
    <w:rsid w:val="004032AF"/>
    <w:rsid w:val="00405B89"/>
    <w:rsid w:val="00414968"/>
    <w:rsid w:val="0042498F"/>
    <w:rsid w:val="004355FF"/>
    <w:rsid w:val="00446496"/>
    <w:rsid w:val="0044757C"/>
    <w:rsid w:val="004479A4"/>
    <w:rsid w:val="00452D12"/>
    <w:rsid w:val="00453857"/>
    <w:rsid w:val="00465EE4"/>
    <w:rsid w:val="00472AE4"/>
    <w:rsid w:val="0049123C"/>
    <w:rsid w:val="004927FB"/>
    <w:rsid w:val="004A144C"/>
    <w:rsid w:val="004A5E46"/>
    <w:rsid w:val="004B2D29"/>
    <w:rsid w:val="004B76D8"/>
    <w:rsid w:val="004C0768"/>
    <w:rsid w:val="004C1329"/>
    <w:rsid w:val="004D07EA"/>
    <w:rsid w:val="004D1775"/>
    <w:rsid w:val="004D3972"/>
    <w:rsid w:val="005022D6"/>
    <w:rsid w:val="00510534"/>
    <w:rsid w:val="00525C8C"/>
    <w:rsid w:val="005343F4"/>
    <w:rsid w:val="00534D54"/>
    <w:rsid w:val="00534F3E"/>
    <w:rsid w:val="00537910"/>
    <w:rsid w:val="0054417E"/>
    <w:rsid w:val="00556D9F"/>
    <w:rsid w:val="005622D0"/>
    <w:rsid w:val="00571985"/>
    <w:rsid w:val="00576A8B"/>
    <w:rsid w:val="00580175"/>
    <w:rsid w:val="005801E7"/>
    <w:rsid w:val="005840D9"/>
    <w:rsid w:val="00594D1D"/>
    <w:rsid w:val="005A28A9"/>
    <w:rsid w:val="005A31A4"/>
    <w:rsid w:val="005B105A"/>
    <w:rsid w:val="005B523B"/>
    <w:rsid w:val="005C7FAB"/>
    <w:rsid w:val="005D2A2E"/>
    <w:rsid w:val="005D584E"/>
    <w:rsid w:val="005E725E"/>
    <w:rsid w:val="005F36F3"/>
    <w:rsid w:val="005F679A"/>
    <w:rsid w:val="00631552"/>
    <w:rsid w:val="00643A81"/>
    <w:rsid w:val="006511EC"/>
    <w:rsid w:val="00654CDA"/>
    <w:rsid w:val="00655487"/>
    <w:rsid w:val="00673CBB"/>
    <w:rsid w:val="006760F1"/>
    <w:rsid w:val="00680FF3"/>
    <w:rsid w:val="006831A6"/>
    <w:rsid w:val="006907AE"/>
    <w:rsid w:val="0069308D"/>
    <w:rsid w:val="0069453B"/>
    <w:rsid w:val="00695D7B"/>
    <w:rsid w:val="006962DC"/>
    <w:rsid w:val="006A32E9"/>
    <w:rsid w:val="006A3ACE"/>
    <w:rsid w:val="006A74B2"/>
    <w:rsid w:val="006B26C4"/>
    <w:rsid w:val="006B3553"/>
    <w:rsid w:val="006B35FE"/>
    <w:rsid w:val="006B3865"/>
    <w:rsid w:val="006F1576"/>
    <w:rsid w:val="006F1B61"/>
    <w:rsid w:val="006F4ADB"/>
    <w:rsid w:val="006F645B"/>
    <w:rsid w:val="00714E46"/>
    <w:rsid w:val="00722D81"/>
    <w:rsid w:val="00726CED"/>
    <w:rsid w:val="00740212"/>
    <w:rsid w:val="00741FA5"/>
    <w:rsid w:val="0074410D"/>
    <w:rsid w:val="00744F34"/>
    <w:rsid w:val="007523EB"/>
    <w:rsid w:val="0076512C"/>
    <w:rsid w:val="00766884"/>
    <w:rsid w:val="007678F4"/>
    <w:rsid w:val="00775533"/>
    <w:rsid w:val="00786F6A"/>
    <w:rsid w:val="00790383"/>
    <w:rsid w:val="007A02B9"/>
    <w:rsid w:val="007A7438"/>
    <w:rsid w:val="007B3D98"/>
    <w:rsid w:val="007B4B17"/>
    <w:rsid w:val="007C0DC8"/>
    <w:rsid w:val="007C5666"/>
    <w:rsid w:val="007C705B"/>
    <w:rsid w:val="007D54FF"/>
    <w:rsid w:val="007D633F"/>
    <w:rsid w:val="007D65A7"/>
    <w:rsid w:val="007F2AB4"/>
    <w:rsid w:val="00800F82"/>
    <w:rsid w:val="00801138"/>
    <w:rsid w:val="008118F6"/>
    <w:rsid w:val="008156C7"/>
    <w:rsid w:val="00823E85"/>
    <w:rsid w:val="008326A3"/>
    <w:rsid w:val="00833AE1"/>
    <w:rsid w:val="008410DC"/>
    <w:rsid w:val="00847CA0"/>
    <w:rsid w:val="0086519E"/>
    <w:rsid w:val="00877BE0"/>
    <w:rsid w:val="00893444"/>
    <w:rsid w:val="0089386C"/>
    <w:rsid w:val="008A25FA"/>
    <w:rsid w:val="008A6E1B"/>
    <w:rsid w:val="008B2136"/>
    <w:rsid w:val="008B5581"/>
    <w:rsid w:val="008C2A46"/>
    <w:rsid w:val="008C348B"/>
    <w:rsid w:val="008C5250"/>
    <w:rsid w:val="008E37BE"/>
    <w:rsid w:val="008E7CD8"/>
    <w:rsid w:val="0090257E"/>
    <w:rsid w:val="009039FA"/>
    <w:rsid w:val="0090775E"/>
    <w:rsid w:val="00915296"/>
    <w:rsid w:val="009401B3"/>
    <w:rsid w:val="00940F87"/>
    <w:rsid w:val="009428D3"/>
    <w:rsid w:val="00942FA5"/>
    <w:rsid w:val="00953470"/>
    <w:rsid w:val="009536F7"/>
    <w:rsid w:val="00954347"/>
    <w:rsid w:val="0095444B"/>
    <w:rsid w:val="00961E45"/>
    <w:rsid w:val="00973F2C"/>
    <w:rsid w:val="00984B03"/>
    <w:rsid w:val="0098675C"/>
    <w:rsid w:val="00995629"/>
    <w:rsid w:val="00996B56"/>
    <w:rsid w:val="00997A2D"/>
    <w:rsid w:val="009A6320"/>
    <w:rsid w:val="009A6CA3"/>
    <w:rsid w:val="009B2435"/>
    <w:rsid w:val="009B4366"/>
    <w:rsid w:val="009C269C"/>
    <w:rsid w:val="009C57B5"/>
    <w:rsid w:val="009D1007"/>
    <w:rsid w:val="009D2D1C"/>
    <w:rsid w:val="009E0490"/>
    <w:rsid w:val="009E1AAD"/>
    <w:rsid w:val="009F5DAC"/>
    <w:rsid w:val="00A10269"/>
    <w:rsid w:val="00A10305"/>
    <w:rsid w:val="00A107B3"/>
    <w:rsid w:val="00A16A00"/>
    <w:rsid w:val="00A23760"/>
    <w:rsid w:val="00A26E40"/>
    <w:rsid w:val="00A355D4"/>
    <w:rsid w:val="00A3600D"/>
    <w:rsid w:val="00A370BA"/>
    <w:rsid w:val="00A42664"/>
    <w:rsid w:val="00A52041"/>
    <w:rsid w:val="00A65D11"/>
    <w:rsid w:val="00A71919"/>
    <w:rsid w:val="00A81E3A"/>
    <w:rsid w:val="00A87B35"/>
    <w:rsid w:val="00A92E19"/>
    <w:rsid w:val="00AB013F"/>
    <w:rsid w:val="00AB31BD"/>
    <w:rsid w:val="00AB34A8"/>
    <w:rsid w:val="00AE69A3"/>
    <w:rsid w:val="00AE6D4C"/>
    <w:rsid w:val="00AF4CA8"/>
    <w:rsid w:val="00AF6EDA"/>
    <w:rsid w:val="00B00A8A"/>
    <w:rsid w:val="00B01987"/>
    <w:rsid w:val="00B047D0"/>
    <w:rsid w:val="00B05FE1"/>
    <w:rsid w:val="00B138A3"/>
    <w:rsid w:val="00B178B1"/>
    <w:rsid w:val="00B22B08"/>
    <w:rsid w:val="00B2410A"/>
    <w:rsid w:val="00B37A21"/>
    <w:rsid w:val="00B42FB6"/>
    <w:rsid w:val="00B52102"/>
    <w:rsid w:val="00B71076"/>
    <w:rsid w:val="00B8459E"/>
    <w:rsid w:val="00B91379"/>
    <w:rsid w:val="00BA1339"/>
    <w:rsid w:val="00BA1A79"/>
    <w:rsid w:val="00BA541A"/>
    <w:rsid w:val="00BA6DFB"/>
    <w:rsid w:val="00BB6F64"/>
    <w:rsid w:val="00BD3F54"/>
    <w:rsid w:val="00BE04B4"/>
    <w:rsid w:val="00BE54B3"/>
    <w:rsid w:val="00BE5C3F"/>
    <w:rsid w:val="00BE66EA"/>
    <w:rsid w:val="00BE6C8A"/>
    <w:rsid w:val="00BE7408"/>
    <w:rsid w:val="00BF1B99"/>
    <w:rsid w:val="00BF2386"/>
    <w:rsid w:val="00BF34F9"/>
    <w:rsid w:val="00C2176F"/>
    <w:rsid w:val="00C30951"/>
    <w:rsid w:val="00C3706D"/>
    <w:rsid w:val="00C42AD4"/>
    <w:rsid w:val="00C442AA"/>
    <w:rsid w:val="00C55E08"/>
    <w:rsid w:val="00C56813"/>
    <w:rsid w:val="00C73F93"/>
    <w:rsid w:val="00C7474C"/>
    <w:rsid w:val="00C834D1"/>
    <w:rsid w:val="00C9134A"/>
    <w:rsid w:val="00C9511C"/>
    <w:rsid w:val="00CA67BB"/>
    <w:rsid w:val="00CB1F43"/>
    <w:rsid w:val="00CB373D"/>
    <w:rsid w:val="00CB55B1"/>
    <w:rsid w:val="00CB6924"/>
    <w:rsid w:val="00CC35E1"/>
    <w:rsid w:val="00CD0563"/>
    <w:rsid w:val="00CD4671"/>
    <w:rsid w:val="00CE1D85"/>
    <w:rsid w:val="00CF006A"/>
    <w:rsid w:val="00D0654D"/>
    <w:rsid w:val="00D35D53"/>
    <w:rsid w:val="00D43000"/>
    <w:rsid w:val="00D8688E"/>
    <w:rsid w:val="00D87B44"/>
    <w:rsid w:val="00D95F15"/>
    <w:rsid w:val="00DA1494"/>
    <w:rsid w:val="00DA328B"/>
    <w:rsid w:val="00DA62B9"/>
    <w:rsid w:val="00DA69D8"/>
    <w:rsid w:val="00DC7E96"/>
    <w:rsid w:val="00DD1932"/>
    <w:rsid w:val="00DD4D1A"/>
    <w:rsid w:val="00DD6F99"/>
    <w:rsid w:val="00DE4C74"/>
    <w:rsid w:val="00DE6057"/>
    <w:rsid w:val="00E14E7B"/>
    <w:rsid w:val="00E21165"/>
    <w:rsid w:val="00E32598"/>
    <w:rsid w:val="00E374EA"/>
    <w:rsid w:val="00E45451"/>
    <w:rsid w:val="00E53959"/>
    <w:rsid w:val="00E5795D"/>
    <w:rsid w:val="00E57F08"/>
    <w:rsid w:val="00E6465E"/>
    <w:rsid w:val="00E665CF"/>
    <w:rsid w:val="00E673A6"/>
    <w:rsid w:val="00E70C7B"/>
    <w:rsid w:val="00E71241"/>
    <w:rsid w:val="00E748B6"/>
    <w:rsid w:val="00E84E53"/>
    <w:rsid w:val="00E9107E"/>
    <w:rsid w:val="00EA3832"/>
    <w:rsid w:val="00EB2B68"/>
    <w:rsid w:val="00EC7747"/>
    <w:rsid w:val="00EC7920"/>
    <w:rsid w:val="00ED3677"/>
    <w:rsid w:val="00ED49BD"/>
    <w:rsid w:val="00EE321B"/>
    <w:rsid w:val="00EE33CF"/>
    <w:rsid w:val="00EE3D8D"/>
    <w:rsid w:val="00F32F9D"/>
    <w:rsid w:val="00F34163"/>
    <w:rsid w:val="00F40FEB"/>
    <w:rsid w:val="00F432C4"/>
    <w:rsid w:val="00F55D55"/>
    <w:rsid w:val="00F61C89"/>
    <w:rsid w:val="00F634B4"/>
    <w:rsid w:val="00F64AD0"/>
    <w:rsid w:val="00F772F8"/>
    <w:rsid w:val="00F95785"/>
    <w:rsid w:val="00F9676D"/>
    <w:rsid w:val="00FA7DC8"/>
    <w:rsid w:val="00FB62F0"/>
    <w:rsid w:val="00FB7F7D"/>
    <w:rsid w:val="00FC6A9E"/>
    <w:rsid w:val="00FE159D"/>
    <w:rsid w:val="00FE1B9F"/>
    <w:rsid w:val="00FE3A8C"/>
    <w:rsid w:val="00F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5BCF"/>
    <w:rPr>
      <w:rFonts w:ascii="Palatino Linotype" w:hAnsi="Palatino Linotype"/>
      <w:sz w:val="32"/>
      <w:szCs w:val="24"/>
      <w:lang w:val="nb-NO" w:eastAsia="nb-NO"/>
    </w:rPr>
  </w:style>
  <w:style w:type="paragraph" w:styleId="Overskrift1">
    <w:name w:val="heading 1"/>
    <w:basedOn w:val="Normal"/>
    <w:next w:val="Normal"/>
    <w:link w:val="Overskrift1Tegn"/>
    <w:qFormat/>
    <w:rsid w:val="00D95F15"/>
    <w:pPr>
      <w:keepNext/>
      <w:spacing w:before="240" w:after="60"/>
      <w:outlineLvl w:val="0"/>
    </w:pPr>
    <w:rPr>
      <w:rFonts w:ascii="Cambria" w:hAnsi="Cambria"/>
      <w:b/>
      <w:bCs/>
      <w:kern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D95F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paragraph" w:styleId="Topptekst">
    <w:name w:val="header"/>
    <w:basedOn w:val="Normal"/>
    <w:rsid w:val="004D3972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rsid w:val="004D3972"/>
    <w:pPr>
      <w:tabs>
        <w:tab w:val="center" w:pos="4536"/>
        <w:tab w:val="right" w:pos="9072"/>
      </w:tabs>
    </w:pPr>
  </w:style>
  <w:style w:type="character" w:styleId="Hyperkobling">
    <w:name w:val="Hyperlink"/>
    <w:rsid w:val="00015BCF"/>
    <w:rPr>
      <w:color w:val="0000FF"/>
      <w:u w:val="single"/>
    </w:rPr>
  </w:style>
  <w:style w:type="paragraph" w:styleId="Bobletekst">
    <w:name w:val="Balloon Text"/>
    <w:basedOn w:val="Normal"/>
    <w:semiHidden/>
    <w:rsid w:val="00086C44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link w:val="Overskrift1"/>
    <w:rsid w:val="00D95F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rsid w:val="00D95F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">
    <w:name w:val="List"/>
    <w:basedOn w:val="Normal"/>
    <w:rsid w:val="00D95F15"/>
    <w:pPr>
      <w:ind w:left="283" w:hanging="283"/>
      <w:contextualSpacing/>
    </w:pPr>
  </w:style>
  <w:style w:type="paragraph" w:styleId="Hilsen">
    <w:name w:val="Closing"/>
    <w:basedOn w:val="Normal"/>
    <w:link w:val="HilsenTegn"/>
    <w:rsid w:val="00D95F15"/>
    <w:pPr>
      <w:ind w:left="4252"/>
    </w:pPr>
  </w:style>
  <w:style w:type="character" w:customStyle="1" w:styleId="HilsenTegn">
    <w:name w:val="Hilsen Tegn"/>
    <w:link w:val="Hilsen"/>
    <w:rsid w:val="00D95F15"/>
    <w:rPr>
      <w:rFonts w:ascii="Palatino Linotype" w:hAnsi="Palatino Linotype"/>
      <w:sz w:val="32"/>
      <w:szCs w:val="24"/>
    </w:rPr>
  </w:style>
  <w:style w:type="paragraph" w:styleId="Punktmerketliste2">
    <w:name w:val="List Bullet 2"/>
    <w:basedOn w:val="Normal"/>
    <w:rsid w:val="00D95F15"/>
    <w:pPr>
      <w:numPr>
        <w:numId w:val="3"/>
      </w:numPr>
      <w:contextualSpacing/>
    </w:pPr>
  </w:style>
  <w:style w:type="paragraph" w:styleId="Brdtekst">
    <w:name w:val="Body Text"/>
    <w:basedOn w:val="Normal"/>
    <w:link w:val="BrdtekstTegn"/>
    <w:rsid w:val="00D95F15"/>
    <w:pPr>
      <w:spacing w:after="120"/>
    </w:pPr>
  </w:style>
  <w:style w:type="character" w:customStyle="1" w:styleId="BrdtekstTegn">
    <w:name w:val="Brødtekst Tegn"/>
    <w:link w:val="Brdtekst"/>
    <w:rsid w:val="00D95F15"/>
    <w:rPr>
      <w:rFonts w:ascii="Palatino Linotype" w:hAnsi="Palatino Linotype"/>
      <w:sz w:val="32"/>
      <w:szCs w:val="24"/>
    </w:rPr>
  </w:style>
  <w:style w:type="paragraph" w:styleId="Fotnotetekst">
    <w:name w:val="footnote text"/>
    <w:basedOn w:val="Normal"/>
    <w:link w:val="FotnotetekstTegn"/>
    <w:rsid w:val="00A92E19"/>
    <w:rPr>
      <w:sz w:val="20"/>
      <w:szCs w:val="20"/>
    </w:rPr>
  </w:style>
  <w:style w:type="character" w:customStyle="1" w:styleId="FotnotetekstTegn">
    <w:name w:val="Fotnotetekst Tegn"/>
    <w:link w:val="Fotnotetekst"/>
    <w:rsid w:val="00A92E19"/>
    <w:rPr>
      <w:rFonts w:ascii="Palatino Linotype" w:hAnsi="Palatino Linotype"/>
    </w:rPr>
  </w:style>
  <w:style w:type="character" w:styleId="Fotnotereferanse">
    <w:name w:val="footnote reference"/>
    <w:rsid w:val="00A92E19"/>
    <w:rPr>
      <w:vertAlign w:val="superscript"/>
    </w:rPr>
  </w:style>
  <w:style w:type="paragraph" w:customStyle="1" w:styleId="Brdtekstifaks">
    <w:name w:val="Brødtekst i faks"/>
    <w:basedOn w:val="Normal"/>
    <w:qFormat/>
    <w:rsid w:val="00FC6A9E"/>
    <w:pPr>
      <w:framePr w:hSpace="180" w:wrap="around" w:vAnchor="text" w:hAnchor="text" w:y="55"/>
    </w:pPr>
    <w:rPr>
      <w:rFonts w:ascii="Calibri" w:eastAsia="Calibri" w:hAnsi="Calibri"/>
      <w:sz w:val="18"/>
      <w:szCs w:val="22"/>
    </w:rPr>
  </w:style>
  <w:style w:type="paragraph" w:styleId="Merknadstekst">
    <w:name w:val="annotation text"/>
    <w:basedOn w:val="Normal"/>
    <w:link w:val="MerknadstekstTegn"/>
    <w:unhideWhenUsed/>
    <w:rsid w:val="006B26C4"/>
    <w:rPr>
      <w:sz w:val="20"/>
      <w:szCs w:val="20"/>
    </w:rPr>
  </w:style>
  <w:style w:type="character" w:customStyle="1" w:styleId="MerknadstekstTegn">
    <w:name w:val="Merknadstekst Tegn"/>
    <w:link w:val="Merknadstekst"/>
    <w:rsid w:val="006B26C4"/>
    <w:rPr>
      <w:rFonts w:ascii="Palatino Linotype" w:hAnsi="Palatino Linotype"/>
    </w:rPr>
  </w:style>
  <w:style w:type="character" w:styleId="Merknadsreferanse">
    <w:name w:val="annotation reference"/>
    <w:unhideWhenUsed/>
    <w:rsid w:val="006B26C4"/>
    <w:rPr>
      <w:sz w:val="16"/>
      <w:szCs w:val="16"/>
    </w:rPr>
  </w:style>
  <w:style w:type="character" w:customStyle="1" w:styleId="BunntekstTegn">
    <w:name w:val="Bunntekst Tegn"/>
    <w:link w:val="Bunntekst"/>
    <w:uiPriority w:val="99"/>
    <w:rsid w:val="00E32598"/>
    <w:rPr>
      <w:rFonts w:ascii="Palatino Linotype" w:hAnsi="Palatino Linotype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1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31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imapilegrim.no" TargetMode="External"/><Relationship Id="rId13" Type="http://schemas.openxmlformats.org/officeDocument/2006/relationships/image" Target="media/image2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e@norkr.no%2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fs@norkr.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lobaluke.no" TargetMode="External"/><Relationship Id="rId14" Type="http://schemas.openxmlformats.org/officeDocument/2006/relationships/image" Target="media/image3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lobalavecka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9BA46-1B82-41EB-82A0-D3592E17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Oslo, 5</vt:lpstr>
    </vt:vector>
  </TitlesOfParts>
  <Company>OVF-nett</Company>
  <LinksUpToDate>false</LinksUpToDate>
  <CharactersWithSpaces>3748</CharactersWithSpaces>
  <SharedDoc>false</SharedDoc>
  <HLinks>
    <vt:vector size="30" baseType="variant">
      <vt:variant>
        <vt:i4>7077970</vt:i4>
      </vt:variant>
      <vt:variant>
        <vt:i4>9</vt:i4>
      </vt:variant>
      <vt:variant>
        <vt:i4>0</vt:i4>
      </vt:variant>
      <vt:variant>
        <vt:i4>5</vt:i4>
      </vt:variant>
      <vt:variant>
        <vt:lpwstr>mailto:kre@norkr.no</vt:lpwstr>
      </vt:variant>
      <vt:variant>
        <vt:lpwstr/>
      </vt:variant>
      <vt:variant>
        <vt:i4>7602246</vt:i4>
      </vt:variant>
      <vt:variant>
        <vt:i4>6</vt:i4>
      </vt:variant>
      <vt:variant>
        <vt:i4>0</vt:i4>
      </vt:variant>
      <vt:variant>
        <vt:i4>5</vt:i4>
      </vt:variant>
      <vt:variant>
        <vt:lpwstr>mailto:efs@norkr.no</vt:lpwstr>
      </vt:variant>
      <vt:variant>
        <vt:lpwstr/>
      </vt:variant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http://www.globaluke.no/</vt:lpwstr>
      </vt:variant>
      <vt:variant>
        <vt:lpwstr/>
      </vt:variant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http://www.klimapilegrim.no/</vt:lpwstr>
      </vt:variant>
      <vt:variant>
        <vt:lpwstr/>
      </vt:variant>
      <vt:variant>
        <vt:i4>2031629</vt:i4>
      </vt:variant>
      <vt:variant>
        <vt:i4>0</vt:i4>
      </vt:variant>
      <vt:variant>
        <vt:i4>0</vt:i4>
      </vt:variant>
      <vt:variant>
        <vt:i4>5</vt:i4>
      </vt:variant>
      <vt:variant>
        <vt:lpwstr>http://www.globalaveckan.se/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Oslo, 5</dc:title>
  <dc:subject/>
  <dc:creator>Kristine Hofseth Hovland</dc:creator>
  <cp:keywords/>
  <cp:lastModifiedBy>Admin</cp:lastModifiedBy>
  <cp:revision>2</cp:revision>
  <cp:lastPrinted>2014-12-08T11:57:00Z</cp:lastPrinted>
  <dcterms:created xsi:type="dcterms:W3CDTF">2015-10-11T02:27:00Z</dcterms:created>
  <dcterms:modified xsi:type="dcterms:W3CDTF">2015-10-11T02:27:00Z</dcterms:modified>
</cp:coreProperties>
</file>